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23" w:rsidRPr="008303E7" w:rsidRDefault="00DB6A23" w:rsidP="00AE7581">
      <w:pPr>
        <w:autoSpaceDE w:val="0"/>
        <w:autoSpaceDN w:val="0"/>
        <w:spacing w:after="0" w:line="240" w:lineRule="auto"/>
        <w:ind w:left="426"/>
        <w:jc w:val="right"/>
        <w:rPr>
          <w:rFonts w:ascii="Times New Roman" w:hAnsi="Times New Roman" w:cs="Times New Roman"/>
          <w:sz w:val="28"/>
          <w:szCs w:val="28"/>
          <w:lang w:eastAsia="ru-RU"/>
        </w:rPr>
      </w:pPr>
      <w:r w:rsidRPr="003F4CC6">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544.5pt;height:749.25pt;visibility:visible">
            <v:imagedata r:id="rId7" o:title=""/>
          </v:shape>
        </w:pict>
      </w:r>
      <w:r>
        <w:rPr>
          <w:rFonts w:ascii="Times New Roman" w:hAnsi="Times New Roman" w:cs="Times New Roman"/>
          <w:sz w:val="28"/>
          <w:szCs w:val="28"/>
          <w:lang w:eastAsia="ru-RU"/>
        </w:rPr>
        <w:t xml:space="preserve"> </w:t>
      </w:r>
      <w:r w:rsidRPr="008303E7">
        <w:rPr>
          <w:rFonts w:ascii="Times New Roman" w:hAnsi="Times New Roman" w:cs="Times New Roman"/>
          <w:sz w:val="28"/>
          <w:szCs w:val="28"/>
          <w:lang w:eastAsia="ru-RU"/>
        </w:rPr>
        <w:t>Приложение</w:t>
      </w:r>
    </w:p>
    <w:p w:rsidR="00DB6A23" w:rsidRPr="008303E7" w:rsidRDefault="00DB6A23"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Утверждена</w:t>
      </w:r>
    </w:p>
    <w:p w:rsidR="00DB6A23" w:rsidRPr="008303E7" w:rsidRDefault="00DB6A23"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постановлением Администрации</w:t>
      </w:r>
    </w:p>
    <w:p w:rsidR="00DB6A23" w:rsidRPr="008303E7" w:rsidRDefault="00DB6A23"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муниципального района Янаульский район</w:t>
      </w:r>
    </w:p>
    <w:p w:rsidR="00DB6A23" w:rsidRPr="008303E7" w:rsidRDefault="00DB6A23"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Республики Башкортостан</w:t>
      </w:r>
    </w:p>
    <w:p w:rsidR="00DB6A23" w:rsidRPr="008303E7" w:rsidRDefault="00DB6A23"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от «</w:t>
      </w:r>
      <w:r>
        <w:rPr>
          <w:rFonts w:ascii="Times New Roman" w:hAnsi="Times New Roman" w:cs="Times New Roman"/>
          <w:sz w:val="28"/>
          <w:szCs w:val="28"/>
          <w:lang w:eastAsia="ru-RU"/>
        </w:rPr>
        <w:t>10</w:t>
      </w:r>
      <w:r w:rsidRPr="008303E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апреля 2017 года №370</w:t>
      </w: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Default="00DB6A23"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DB6A23" w:rsidRPr="00623867" w:rsidRDefault="00DB6A23" w:rsidP="001F6777">
      <w:pPr>
        <w:pStyle w:val="NoSpacing"/>
        <w:ind w:left="426" w:firstLine="851"/>
        <w:jc w:val="center"/>
        <w:rPr>
          <w:rFonts w:ascii="Times New Roman" w:hAnsi="Times New Roman" w:cs="Times New Roman"/>
          <w:sz w:val="28"/>
          <w:szCs w:val="28"/>
        </w:rPr>
      </w:pPr>
      <w:r w:rsidRPr="00623867">
        <w:rPr>
          <w:rFonts w:ascii="Times New Roman" w:hAnsi="Times New Roman" w:cs="Times New Roman"/>
          <w:sz w:val="28"/>
          <w:szCs w:val="28"/>
        </w:rPr>
        <w:t>Муниципальная программа</w:t>
      </w:r>
    </w:p>
    <w:p w:rsidR="00DB6A23" w:rsidRDefault="00DB6A23" w:rsidP="00892833">
      <w:pPr>
        <w:pStyle w:val="NoSpacing"/>
        <w:ind w:left="426" w:firstLine="851"/>
        <w:jc w:val="center"/>
        <w:rPr>
          <w:rFonts w:ascii="Times New Roman" w:hAnsi="Times New Roman" w:cs="Times New Roman"/>
          <w:sz w:val="28"/>
          <w:szCs w:val="28"/>
        </w:rPr>
      </w:pPr>
      <w:r w:rsidRPr="00623867">
        <w:rPr>
          <w:rFonts w:ascii="Times New Roman" w:hAnsi="Times New Roman" w:cs="Times New Roman"/>
          <w:sz w:val="28"/>
          <w:szCs w:val="28"/>
        </w:rPr>
        <w:t xml:space="preserve">«Развитие автомобильных дорог общего пользования местного значения </w:t>
      </w:r>
      <w:r>
        <w:rPr>
          <w:rFonts w:ascii="Times New Roman" w:hAnsi="Times New Roman" w:cs="Times New Roman"/>
          <w:sz w:val="28"/>
          <w:szCs w:val="28"/>
        </w:rPr>
        <w:t xml:space="preserve">и транспортной инфраструктуры </w:t>
      </w:r>
      <w:r w:rsidRPr="00623867">
        <w:rPr>
          <w:rFonts w:ascii="Times New Roman" w:hAnsi="Times New Roman" w:cs="Times New Roman"/>
          <w:sz w:val="28"/>
          <w:szCs w:val="28"/>
        </w:rPr>
        <w:t>муниципального района Янаульский район Республики Башкортостан на 2017-20</w:t>
      </w:r>
      <w:r>
        <w:rPr>
          <w:rFonts w:ascii="Times New Roman" w:hAnsi="Times New Roman" w:cs="Times New Roman"/>
          <w:sz w:val="28"/>
          <w:szCs w:val="28"/>
        </w:rPr>
        <w:t>26</w:t>
      </w:r>
      <w:r w:rsidRPr="00623867">
        <w:rPr>
          <w:rFonts w:ascii="Times New Roman" w:hAnsi="Times New Roman" w:cs="Times New Roman"/>
          <w:sz w:val="28"/>
          <w:szCs w:val="28"/>
        </w:rPr>
        <w:t xml:space="preserve"> годы»</w:t>
      </w: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p>
    <w:p w:rsidR="00DB6A23" w:rsidRPr="003C592A" w:rsidRDefault="00DB6A23" w:rsidP="001F6777">
      <w:pPr>
        <w:pStyle w:val="NoSpacing"/>
        <w:ind w:left="426" w:firstLine="851"/>
        <w:jc w:val="center"/>
        <w:rPr>
          <w:rFonts w:ascii="Times New Roman" w:hAnsi="Times New Roman" w:cs="Times New Roman"/>
          <w:sz w:val="28"/>
          <w:szCs w:val="28"/>
        </w:rPr>
      </w:pPr>
      <w:r w:rsidRPr="003C592A">
        <w:rPr>
          <w:rFonts w:ascii="Times New Roman" w:hAnsi="Times New Roman" w:cs="Times New Roman"/>
          <w:sz w:val="28"/>
          <w:szCs w:val="28"/>
        </w:rPr>
        <w:t>Паспорт</w:t>
      </w:r>
    </w:p>
    <w:p w:rsidR="00DB6A23" w:rsidRPr="00623867"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tbl>
      <w:tblPr>
        <w:tblW w:w="9923" w:type="dxa"/>
        <w:tblInd w:w="-53" w:type="dxa"/>
        <w:tblLayout w:type="fixed"/>
        <w:tblCellMar>
          <w:top w:w="55" w:type="dxa"/>
          <w:left w:w="55" w:type="dxa"/>
          <w:bottom w:w="55" w:type="dxa"/>
          <w:right w:w="55" w:type="dxa"/>
        </w:tblCellMar>
        <w:tblLook w:val="0000"/>
      </w:tblPr>
      <w:tblGrid>
        <w:gridCol w:w="3686"/>
        <w:gridCol w:w="6237"/>
      </w:tblGrid>
      <w:tr w:rsidR="00DB6A23" w:rsidRPr="003F4CC6">
        <w:tc>
          <w:tcPr>
            <w:tcW w:w="3686" w:type="dxa"/>
            <w:tcBorders>
              <w:top w:val="single" w:sz="2" w:space="0" w:color="000000"/>
              <w:left w:val="single" w:sz="2" w:space="0" w:color="000000"/>
              <w:bottom w:val="single" w:sz="2" w:space="0" w:color="000000"/>
            </w:tcBorders>
          </w:tcPr>
          <w:p w:rsidR="00DB6A23" w:rsidRPr="00623867" w:rsidRDefault="00DB6A23" w:rsidP="00ED7B58">
            <w:pPr>
              <w:widowControl w:val="0"/>
              <w:suppressLineNumbers/>
              <w:suppressAutoHyphens/>
              <w:spacing w:after="0" w:line="240" w:lineRule="auto"/>
              <w:ind w:left="426" w:hanging="55"/>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Наименование программы</w:t>
            </w:r>
          </w:p>
        </w:tc>
        <w:tc>
          <w:tcPr>
            <w:tcW w:w="6237" w:type="dxa"/>
            <w:tcBorders>
              <w:top w:val="single" w:sz="2" w:space="0" w:color="000000"/>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xml:space="preserve">Развитие автомобильных дорог общего пользования местного значения </w:t>
            </w:r>
            <w:r w:rsidRPr="003F4CC6">
              <w:rPr>
                <w:rFonts w:ascii="Times New Roman" w:hAnsi="Times New Roman" w:cs="Times New Roman"/>
                <w:sz w:val="28"/>
                <w:szCs w:val="28"/>
              </w:rPr>
              <w:t xml:space="preserve">и транспортной инфраструктуры </w:t>
            </w:r>
            <w:r w:rsidRPr="00623867">
              <w:rPr>
                <w:rFonts w:ascii="Times New Roman" w:hAnsi="Times New Roman" w:cs="Times New Roman"/>
                <w:kern w:val="1"/>
                <w:sz w:val="28"/>
                <w:szCs w:val="28"/>
                <w:lang w:eastAsia="hi-IN" w:bidi="hi-IN"/>
              </w:rPr>
              <w:t>муниципального района Янаульский район Рес</w:t>
            </w:r>
            <w:r>
              <w:rPr>
                <w:rFonts w:ascii="Times New Roman" w:hAnsi="Times New Roman" w:cs="Times New Roman"/>
                <w:kern w:val="1"/>
                <w:sz w:val="28"/>
                <w:szCs w:val="28"/>
                <w:lang w:eastAsia="hi-IN" w:bidi="hi-IN"/>
              </w:rPr>
              <w:t>публики Башкортостан на 2017-2026</w:t>
            </w:r>
            <w:r w:rsidRPr="00623867">
              <w:rPr>
                <w:rFonts w:ascii="Times New Roman" w:hAnsi="Times New Roman" w:cs="Times New Roman"/>
                <w:kern w:val="1"/>
                <w:sz w:val="28"/>
                <w:szCs w:val="28"/>
                <w:lang w:eastAsia="hi-IN" w:bidi="hi-IN"/>
              </w:rPr>
              <w:t xml:space="preserve"> годы (далее </w:t>
            </w:r>
            <w:r>
              <w:rPr>
                <w:rFonts w:ascii="Times New Roman" w:hAnsi="Times New Roman" w:cs="Times New Roman"/>
                <w:kern w:val="1"/>
                <w:sz w:val="28"/>
                <w:szCs w:val="28"/>
                <w:lang w:eastAsia="hi-IN" w:bidi="hi-IN"/>
              </w:rPr>
              <w:t>–</w:t>
            </w:r>
            <w:r w:rsidRPr="00623867">
              <w:rPr>
                <w:rFonts w:ascii="Times New Roman" w:hAnsi="Times New Roman" w:cs="Times New Roman"/>
                <w:kern w:val="1"/>
                <w:sz w:val="28"/>
                <w:szCs w:val="28"/>
                <w:lang w:eastAsia="hi-IN" w:bidi="hi-IN"/>
              </w:rPr>
              <w:t xml:space="preserve"> Программа) </w:t>
            </w:r>
          </w:p>
        </w:tc>
      </w:tr>
      <w:tr w:rsidR="00DB6A23" w:rsidRPr="003F4CC6">
        <w:tc>
          <w:tcPr>
            <w:tcW w:w="3686" w:type="dxa"/>
            <w:tcBorders>
              <w:left w:val="single" w:sz="2" w:space="0" w:color="000000"/>
              <w:bottom w:val="single" w:sz="2" w:space="0" w:color="000000"/>
            </w:tcBorders>
          </w:tcPr>
          <w:p w:rsidR="00DB6A23" w:rsidRPr="00623867" w:rsidRDefault="00DB6A23" w:rsidP="00ED7B58">
            <w:pPr>
              <w:widowControl w:val="0"/>
              <w:suppressLineNumbers/>
              <w:suppressAutoHyphens/>
              <w:snapToGrid w:val="0"/>
              <w:spacing w:after="0" w:line="240" w:lineRule="auto"/>
              <w:ind w:left="426" w:hanging="55"/>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Основание для разработки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Федеральный закон от 06.10.2003 №</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131-ФЗ «Об</w:t>
            </w:r>
            <w:r>
              <w:rPr>
                <w:rFonts w:ascii="Times New Roman" w:hAnsi="Times New Roman" w:cs="Times New Roman"/>
                <w:kern w:val="1"/>
                <w:sz w:val="28"/>
                <w:szCs w:val="28"/>
                <w:lang w:eastAsia="hi-IN" w:bidi="hi-IN"/>
              </w:rPr>
              <w:t> </w:t>
            </w:r>
            <w:r w:rsidRPr="00623867">
              <w:rPr>
                <w:rFonts w:ascii="Times New Roman" w:hAnsi="Times New Roman" w:cs="Times New Roman"/>
                <w:kern w:val="1"/>
                <w:sz w:val="28"/>
                <w:szCs w:val="28"/>
                <w:lang w:eastAsia="hi-IN" w:bidi="hi-IN"/>
              </w:rPr>
              <w:t>общих принципах организации местного самоуправления в Российской Федерации»</w:t>
            </w:r>
            <w:r>
              <w:rPr>
                <w:rFonts w:ascii="Times New Roman" w:hAnsi="Times New Roman" w:cs="Times New Roman"/>
                <w:kern w:val="1"/>
                <w:sz w:val="28"/>
                <w:szCs w:val="28"/>
                <w:lang w:eastAsia="hi-IN" w:bidi="hi-IN"/>
              </w:rPr>
              <w:t>;</w:t>
            </w:r>
          </w:p>
          <w:p w:rsidR="00DB6A23"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Федеральный закон от 08.11. 2007 №</w:t>
            </w:r>
            <w:r>
              <w:rPr>
                <w:rFonts w:ascii="Times New Roman" w:hAnsi="Times New Roman" w:cs="Times New Roman"/>
                <w:kern w:val="1"/>
                <w:sz w:val="28"/>
                <w:szCs w:val="28"/>
                <w:lang w:eastAsia="hi-IN" w:bidi="hi-IN"/>
              </w:rPr>
              <w:t xml:space="preserve"> 257-ФЗ «</w:t>
            </w:r>
            <w:r w:rsidRPr="00623867">
              <w:rPr>
                <w:rFonts w:ascii="Times New Roman" w:hAnsi="Times New Roman" w:cs="Times New Roman"/>
                <w:kern w:val="1"/>
                <w:sz w:val="28"/>
                <w:szCs w:val="28"/>
                <w:lang w:eastAsia="hi-IN" w:bidi="hi-IN"/>
              </w:rPr>
              <w:t>Об</w:t>
            </w:r>
            <w:r>
              <w:rPr>
                <w:rFonts w:ascii="Times New Roman" w:hAnsi="Times New Roman" w:cs="Times New Roman"/>
                <w:kern w:val="1"/>
                <w:sz w:val="28"/>
                <w:szCs w:val="28"/>
                <w:lang w:eastAsia="hi-IN" w:bidi="hi-IN"/>
              </w:rPr>
              <w:t> </w:t>
            </w:r>
            <w:r w:rsidRPr="00623867">
              <w:rPr>
                <w:rFonts w:ascii="Times New Roman" w:hAnsi="Times New Roman" w:cs="Times New Roman"/>
                <w:kern w:val="1"/>
                <w:sz w:val="28"/>
                <w:szCs w:val="28"/>
                <w:lang w:eastAsia="hi-IN" w:bidi="hi-IN"/>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w:t>
            </w:r>
            <w:r>
              <w:rPr>
                <w:rFonts w:ascii="Times New Roman" w:hAnsi="Times New Roman" w:cs="Times New Roman"/>
                <w:kern w:val="1"/>
                <w:sz w:val="28"/>
                <w:szCs w:val="28"/>
                <w:lang w:eastAsia="hi-IN" w:bidi="hi-IN"/>
              </w:rPr>
              <w:t>Федерации»;</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Постановление Правитель</w:t>
            </w:r>
            <w:r>
              <w:rPr>
                <w:rFonts w:ascii="Times New Roman" w:hAnsi="Times New Roman" w:cs="Times New Roman"/>
                <w:sz w:val="28"/>
                <w:szCs w:val="28"/>
                <w:lang w:eastAsia="ar-SA"/>
              </w:rPr>
              <w:t>ства Российской Федерации от 25.12.</w:t>
            </w:r>
            <w:r w:rsidRPr="004A70DF">
              <w:rPr>
                <w:rFonts w:ascii="Times New Roman" w:hAnsi="Times New Roman" w:cs="Times New Roman"/>
                <w:sz w:val="28"/>
                <w:szCs w:val="28"/>
                <w:lang w:eastAsia="ar-SA"/>
              </w:rPr>
              <w:t>2015</w:t>
            </w:r>
            <w:r>
              <w:rPr>
                <w:rFonts w:ascii="Times New Roman" w:hAnsi="Times New Roman" w:cs="Times New Roman"/>
                <w:sz w:val="28"/>
                <w:szCs w:val="28"/>
                <w:lang w:eastAsia="ar-SA"/>
              </w:rPr>
              <w:t xml:space="preserve"> № </w:t>
            </w:r>
            <w:r w:rsidRPr="004A70DF">
              <w:rPr>
                <w:rFonts w:ascii="Times New Roman" w:hAnsi="Times New Roman" w:cs="Times New Roman"/>
                <w:sz w:val="28"/>
                <w:szCs w:val="28"/>
                <w:lang w:eastAsia="ar-SA"/>
              </w:rPr>
              <w:t>1440 «Об</w:t>
            </w:r>
            <w:r>
              <w:rPr>
                <w:rFonts w:ascii="Times New Roman" w:hAnsi="Times New Roman" w:cs="Times New Roman"/>
                <w:sz w:val="28"/>
                <w:szCs w:val="28"/>
                <w:lang w:eastAsia="ar-SA"/>
              </w:rPr>
              <w:t> </w:t>
            </w:r>
            <w:r w:rsidRPr="004A70DF">
              <w:rPr>
                <w:rFonts w:ascii="Times New Roman" w:hAnsi="Times New Roman" w:cs="Times New Roman"/>
                <w:sz w:val="28"/>
                <w:szCs w:val="28"/>
                <w:lang w:eastAsia="ar-SA"/>
              </w:rPr>
              <w:t>утверждении требований к программам комплексного развития транспортной инфраструктуры поселений, городских округов»;</w:t>
            </w:r>
          </w:p>
          <w:p w:rsidR="00DB6A23" w:rsidRPr="004A70DF" w:rsidRDefault="00DB6A23" w:rsidP="001F6777">
            <w:pPr>
              <w:tabs>
                <w:tab w:val="num" w:pos="0"/>
              </w:tabs>
              <w:suppressAutoHyphens/>
              <w:spacing w:after="0" w:line="240" w:lineRule="auto"/>
              <w:ind w:left="426" w:firstLine="851"/>
              <w:jc w:val="both"/>
              <w:outlineLvl w:val="0"/>
              <w:rPr>
                <w:rFonts w:ascii="Times New Roman" w:hAnsi="Times New Roman" w:cs="Times New Roman"/>
                <w:color w:val="2E3432"/>
                <w:kern w:val="1"/>
                <w:sz w:val="28"/>
                <w:szCs w:val="28"/>
                <w:lang w:eastAsia="ar-SA"/>
              </w:rPr>
            </w:pPr>
            <w:r w:rsidRPr="004A70DF">
              <w:rPr>
                <w:rFonts w:ascii="Times New Roman" w:hAnsi="Times New Roman" w:cs="Times New Roman"/>
                <w:kern w:val="1"/>
                <w:sz w:val="28"/>
                <w:szCs w:val="28"/>
                <w:lang w:eastAsia="ar-SA"/>
              </w:rPr>
              <w:t>- Постановление Правительства Р</w:t>
            </w:r>
            <w:r>
              <w:rPr>
                <w:rFonts w:ascii="Times New Roman" w:hAnsi="Times New Roman" w:cs="Times New Roman"/>
                <w:kern w:val="1"/>
                <w:sz w:val="28"/>
                <w:szCs w:val="28"/>
                <w:lang w:eastAsia="ar-SA"/>
              </w:rPr>
              <w:t xml:space="preserve">оссийской </w:t>
            </w:r>
            <w:r w:rsidRPr="004A70DF">
              <w:rPr>
                <w:rFonts w:ascii="Times New Roman" w:hAnsi="Times New Roman" w:cs="Times New Roman"/>
                <w:kern w:val="1"/>
                <w:sz w:val="28"/>
                <w:szCs w:val="28"/>
                <w:lang w:eastAsia="ar-SA"/>
              </w:rPr>
              <w:t>Ф</w:t>
            </w:r>
            <w:r>
              <w:rPr>
                <w:rFonts w:ascii="Times New Roman" w:hAnsi="Times New Roman" w:cs="Times New Roman"/>
                <w:kern w:val="1"/>
                <w:sz w:val="28"/>
                <w:szCs w:val="28"/>
                <w:lang w:eastAsia="ar-SA"/>
              </w:rPr>
              <w:t>едерации</w:t>
            </w:r>
            <w:r w:rsidRPr="004A70DF">
              <w:rPr>
                <w:rFonts w:ascii="Times New Roman" w:hAnsi="Times New Roman" w:cs="Times New Roman"/>
                <w:kern w:val="1"/>
                <w:sz w:val="28"/>
                <w:szCs w:val="28"/>
                <w:lang w:eastAsia="ar-SA"/>
              </w:rPr>
              <w:t xml:space="preserve"> от </w:t>
            </w:r>
            <w:r w:rsidRPr="004A70DF">
              <w:rPr>
                <w:rFonts w:ascii="Times New Roman" w:hAnsi="Times New Roman" w:cs="Times New Roman"/>
                <w:kern w:val="1"/>
                <w:sz w:val="28"/>
                <w:szCs w:val="28"/>
                <w:lang w:eastAsia="ar-SA"/>
              </w:rPr>
              <w:t>0</w:t>
            </w:r>
            <w:r w:rsidRPr="004A70DF">
              <w:rPr>
                <w:rFonts w:ascii="Times New Roman" w:hAnsi="Times New Roman" w:cs="Times New Roman"/>
                <w:kern w:val="1"/>
                <w:sz w:val="28"/>
                <w:szCs w:val="28"/>
                <w:lang w:eastAsia="ar-SA"/>
              </w:rPr>
              <w:t>1</w:t>
            </w:r>
            <w:r w:rsidRPr="004A70DF">
              <w:rPr>
                <w:rFonts w:ascii="Times New Roman" w:hAnsi="Times New Roman" w:cs="Times New Roman"/>
                <w:kern w:val="1"/>
                <w:sz w:val="28"/>
                <w:szCs w:val="28"/>
                <w:lang w:eastAsia="ar-SA"/>
              </w:rPr>
              <w:t>.10.</w:t>
            </w:r>
            <w:r w:rsidRPr="004A70DF">
              <w:rPr>
                <w:rFonts w:ascii="Times New Roman" w:hAnsi="Times New Roman" w:cs="Times New Roman"/>
                <w:kern w:val="1"/>
                <w:sz w:val="28"/>
                <w:szCs w:val="28"/>
                <w:lang w:eastAsia="ar-SA"/>
              </w:rPr>
              <w:t xml:space="preserve">2015 </w:t>
            </w:r>
            <w:r w:rsidRPr="004A70DF">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xml:space="preserve">1050 </w:t>
            </w:r>
            <w:r>
              <w:rPr>
                <w:rFonts w:ascii="Times New Roman" w:hAnsi="Times New Roman" w:cs="Times New Roman"/>
                <w:kern w:val="1"/>
                <w:sz w:val="28"/>
                <w:szCs w:val="28"/>
                <w:lang w:eastAsia="ar-SA"/>
              </w:rPr>
              <w:t>«</w:t>
            </w:r>
            <w:r w:rsidRPr="004A70DF">
              <w:rPr>
                <w:rFonts w:ascii="Times New Roman" w:hAnsi="Times New Roman" w:cs="Times New Roman"/>
                <w:kern w:val="1"/>
                <w:sz w:val="28"/>
                <w:szCs w:val="28"/>
                <w:lang w:eastAsia="ar-SA"/>
              </w:rPr>
              <w:t>Об</w:t>
            </w:r>
            <w:r>
              <w:rPr>
                <w:rFonts w:ascii="Times New Roman" w:hAnsi="Times New Roman" w:cs="Times New Roman"/>
                <w:kern w:val="1"/>
                <w:sz w:val="28"/>
                <w:szCs w:val="28"/>
                <w:lang w:eastAsia="ar-SA"/>
              </w:rPr>
              <w:t> </w:t>
            </w:r>
            <w:r w:rsidRPr="004A70DF">
              <w:rPr>
                <w:rFonts w:ascii="Times New Roman" w:hAnsi="Times New Roman" w:cs="Times New Roman"/>
                <w:kern w:val="1"/>
                <w:sz w:val="28"/>
                <w:szCs w:val="28"/>
                <w:lang w:eastAsia="ar-SA"/>
              </w:rPr>
              <w:t>утверждении требований к программам комплексного развития социальной инфраструктуры поселений, городских округов</w:t>
            </w:r>
            <w:r w:rsidRPr="004A70DF">
              <w:rPr>
                <w:rFonts w:ascii="Times New Roman" w:hAnsi="Times New Roman" w:cs="Times New Roman"/>
                <w:kern w:val="1"/>
                <w:sz w:val="28"/>
                <w:szCs w:val="28"/>
                <w:lang w:eastAsia="ar-SA"/>
              </w:rPr>
              <w:t>»;</w:t>
            </w:r>
          </w:p>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4A70DF">
              <w:rPr>
                <w:rFonts w:ascii="Times New Roman" w:hAnsi="Times New Roman" w:cs="Times New Roman"/>
                <w:sz w:val="28"/>
                <w:szCs w:val="28"/>
                <w:shd w:val="clear" w:color="auto" w:fill="FFFFFF"/>
                <w:lang w:eastAsia="ar-SA"/>
              </w:rPr>
              <w:t>- Устав муниципального района Янаульский район Республики Башкортостан</w:t>
            </w:r>
            <w:r>
              <w:rPr>
                <w:rFonts w:ascii="Times New Roman" w:hAnsi="Times New Roman" w:cs="Times New Roman"/>
                <w:sz w:val="28"/>
                <w:szCs w:val="28"/>
                <w:shd w:val="clear" w:color="auto" w:fill="FFFFFF"/>
                <w:lang w:eastAsia="ar-SA"/>
              </w:rPr>
              <w:t>.</w:t>
            </w:r>
          </w:p>
        </w:tc>
      </w:tr>
      <w:tr w:rsidR="00DB6A23" w:rsidRPr="003F4CC6">
        <w:tc>
          <w:tcPr>
            <w:tcW w:w="3686" w:type="dxa"/>
            <w:tcBorders>
              <w:left w:val="single" w:sz="2" w:space="0" w:color="000000"/>
              <w:bottom w:val="single" w:sz="2" w:space="0" w:color="000000"/>
            </w:tcBorders>
          </w:tcPr>
          <w:p w:rsidR="00DB6A23" w:rsidRPr="004A70DF" w:rsidRDefault="00DB6A23" w:rsidP="00ED7B58">
            <w:pPr>
              <w:suppressAutoHyphens/>
              <w:spacing w:after="0" w:line="240" w:lineRule="auto"/>
              <w:ind w:left="426" w:firstLine="86"/>
              <w:jc w:val="both"/>
              <w:rPr>
                <w:rFonts w:ascii="Times New Roman" w:hAnsi="Times New Roman" w:cs="Times New Roman"/>
                <w:sz w:val="28"/>
                <w:szCs w:val="28"/>
                <w:lang w:eastAsia="ar-SA"/>
              </w:rPr>
            </w:pPr>
            <w:bookmarkStart w:id="0" w:name="_GoBack" w:colFirst="0" w:colLast="0"/>
            <w:r>
              <w:rPr>
                <w:rFonts w:ascii="Times New Roman" w:hAnsi="Times New Roman" w:cs="Times New Roman"/>
                <w:sz w:val="28"/>
                <w:szCs w:val="28"/>
                <w:lang w:eastAsia="ar-SA"/>
              </w:rPr>
              <w:t>Заказчик П</w:t>
            </w:r>
            <w:r w:rsidRPr="004A70DF">
              <w:rPr>
                <w:rFonts w:ascii="Times New Roman" w:hAnsi="Times New Roman" w:cs="Times New Roman"/>
                <w:sz w:val="28"/>
                <w:szCs w:val="28"/>
                <w:lang w:eastAsia="ar-SA"/>
              </w:rPr>
              <w:t>рограммы</w:t>
            </w:r>
          </w:p>
        </w:tc>
        <w:tc>
          <w:tcPr>
            <w:tcW w:w="6237" w:type="dxa"/>
            <w:tcBorders>
              <w:left w:val="single" w:sz="2" w:space="0" w:color="000000"/>
              <w:bottom w:val="single" w:sz="2" w:space="0" w:color="000000"/>
              <w:right w:val="single" w:sz="2" w:space="0" w:color="000000"/>
            </w:tcBorders>
          </w:tcPr>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Администрация </w:t>
            </w:r>
            <w:r w:rsidRPr="004A70DF">
              <w:rPr>
                <w:rFonts w:ascii="Times New Roman" w:hAnsi="Times New Roman" w:cs="Times New Roman"/>
                <w:sz w:val="28"/>
                <w:szCs w:val="28"/>
                <w:shd w:val="clear" w:color="auto" w:fill="FFFFFF"/>
                <w:lang w:eastAsia="ar-SA"/>
              </w:rPr>
              <w:t>муниципального района Янаульский район Республики Башкортостан</w:t>
            </w:r>
          </w:p>
        </w:tc>
      </w:tr>
      <w:tr w:rsidR="00DB6A23" w:rsidRPr="003F4CC6">
        <w:tc>
          <w:tcPr>
            <w:tcW w:w="3686" w:type="dxa"/>
            <w:tcBorders>
              <w:left w:val="single" w:sz="2" w:space="0" w:color="000000"/>
              <w:bottom w:val="single" w:sz="2" w:space="0" w:color="000000"/>
            </w:tcBorders>
          </w:tcPr>
          <w:p w:rsidR="00DB6A23" w:rsidRPr="00623867" w:rsidRDefault="00DB6A23" w:rsidP="00ED7B58">
            <w:pPr>
              <w:widowControl w:val="0"/>
              <w:suppressLineNumbers/>
              <w:suppressAutoHyphens/>
              <w:snapToGrid w:val="0"/>
              <w:spacing w:after="0" w:line="240" w:lineRule="auto"/>
              <w:ind w:left="426" w:firstLine="86"/>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Разработчик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xml:space="preserve">Отдел промышленности и строительства Администрации </w:t>
            </w:r>
            <w:r>
              <w:rPr>
                <w:rFonts w:ascii="Times New Roman" w:hAnsi="Times New Roman" w:cs="Times New Roman"/>
                <w:kern w:val="1"/>
                <w:sz w:val="28"/>
                <w:szCs w:val="28"/>
                <w:lang w:eastAsia="hi-IN" w:bidi="hi-IN"/>
              </w:rPr>
              <w:t>муниципального района Янаульский район Республики Башкортостан</w:t>
            </w:r>
          </w:p>
        </w:tc>
      </w:tr>
      <w:tr w:rsidR="00DB6A23" w:rsidRPr="003F4CC6">
        <w:tc>
          <w:tcPr>
            <w:tcW w:w="3686" w:type="dxa"/>
            <w:tcBorders>
              <w:left w:val="single" w:sz="2" w:space="0" w:color="000000"/>
              <w:bottom w:val="single" w:sz="2" w:space="0" w:color="000000"/>
            </w:tcBorders>
          </w:tcPr>
          <w:p w:rsidR="00DB6A23" w:rsidRPr="00623867" w:rsidRDefault="00DB6A23" w:rsidP="00ED7B58">
            <w:pPr>
              <w:widowControl w:val="0"/>
              <w:suppressLineNumbers/>
              <w:suppressAutoHyphens/>
              <w:snapToGrid w:val="0"/>
              <w:spacing w:after="0" w:line="240" w:lineRule="auto"/>
              <w:ind w:left="426" w:firstLine="86"/>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Исполнители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3C592A">
              <w:rPr>
                <w:rFonts w:ascii="Times New Roman" w:hAnsi="Times New Roman" w:cs="Times New Roman"/>
                <w:kern w:val="1"/>
                <w:sz w:val="28"/>
                <w:szCs w:val="28"/>
                <w:lang w:eastAsia="hi-IN" w:bidi="hi-IN"/>
              </w:rPr>
              <w:t>Отдел промышленности и строительства Администрации муниципального района Янаульский район Республики Башкортостан</w:t>
            </w:r>
          </w:p>
        </w:tc>
      </w:tr>
      <w:bookmarkEnd w:id="0"/>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AutoHyphens/>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Цель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развитие сети автомобильных дорог, обеспечивающей ускорение товародвижения и снижение транспортных издержек в экономике;</w:t>
            </w:r>
          </w:p>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повыш</w:t>
            </w:r>
            <w:r>
              <w:rPr>
                <w:rFonts w:ascii="Times New Roman" w:hAnsi="Times New Roman" w:cs="Times New Roman"/>
                <w:kern w:val="1"/>
                <w:sz w:val="28"/>
                <w:szCs w:val="28"/>
                <w:lang w:eastAsia="hi-IN" w:bidi="hi-IN"/>
              </w:rPr>
              <w:t>ение доступности автомобильных дорог</w:t>
            </w:r>
            <w:r w:rsidRPr="00623867">
              <w:rPr>
                <w:rFonts w:ascii="Times New Roman" w:hAnsi="Times New Roman" w:cs="Times New Roman"/>
                <w:kern w:val="1"/>
                <w:sz w:val="28"/>
                <w:szCs w:val="28"/>
                <w:lang w:eastAsia="hi-IN" w:bidi="hi-IN"/>
              </w:rPr>
              <w:t xml:space="preserve"> общего пользования для населения;</w:t>
            </w:r>
          </w:p>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надежности и безопасности  движения по автомобильным дорогам;</w:t>
            </w:r>
          </w:p>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устойчивости и сохранение существующей сети автомобильных дорог общего пользования;</w:t>
            </w:r>
          </w:p>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увеличение доли автомобильных дорог, соответствующих нормативным требованиям по транспор</w:t>
            </w:r>
            <w:r>
              <w:rPr>
                <w:rFonts w:ascii="Times New Roman" w:hAnsi="Times New Roman" w:cs="Times New Roman"/>
                <w:kern w:val="1"/>
                <w:sz w:val="28"/>
                <w:szCs w:val="28"/>
                <w:lang w:eastAsia="hi-IN" w:bidi="hi-IN"/>
              </w:rPr>
              <w:t>тно-эксплуатационному состоянию</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Задачи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ремонт автомобильных дорог общего пользования местного значения;</w:t>
            </w:r>
          </w:p>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уровня содержания дорог;</w:t>
            </w:r>
          </w:p>
          <w:p w:rsidR="00DB6A23" w:rsidRPr="00623867"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восстановление и улучшение эксплуатационных качеств автомобильных дорог до нормативных показателей;</w:t>
            </w:r>
          </w:p>
          <w:p w:rsidR="00DB6A23" w:rsidRPr="00623867"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снижение уровня аварийности, сопутству</w:t>
            </w:r>
            <w:r>
              <w:rPr>
                <w:rFonts w:ascii="Times New Roman" w:hAnsi="Times New Roman" w:cs="Times New Roman"/>
                <w:sz w:val="28"/>
                <w:szCs w:val="28"/>
                <w:lang w:eastAsia="ru-RU"/>
              </w:rPr>
              <w:t xml:space="preserve">ющими причинами которой являются </w:t>
            </w:r>
            <w:r w:rsidRPr="00623867">
              <w:rPr>
                <w:rFonts w:ascii="Times New Roman" w:hAnsi="Times New Roman" w:cs="Times New Roman"/>
                <w:sz w:val="28"/>
                <w:szCs w:val="28"/>
                <w:lang w:eastAsia="ru-RU"/>
              </w:rPr>
              <w:t>неудовлетворительные</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дорожные условия;</w:t>
            </w:r>
          </w:p>
          <w:p w:rsidR="00DB6A23" w:rsidRPr="00623867"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установка и содержание дорожных знаков;</w:t>
            </w:r>
          </w:p>
          <w:p w:rsidR="00DB6A23" w:rsidRPr="00623867"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надлежащее содержание дорожного полотна (автобусные остановки);</w:t>
            </w:r>
          </w:p>
          <w:p w:rsidR="00DB6A23"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xml:space="preserve">- повышение уровня </w:t>
            </w:r>
            <w:r>
              <w:rPr>
                <w:rFonts w:ascii="Times New Roman" w:hAnsi="Times New Roman" w:cs="Times New Roman"/>
                <w:sz w:val="28"/>
                <w:szCs w:val="28"/>
                <w:lang w:eastAsia="ru-RU"/>
              </w:rPr>
              <w:t>содержания пешеходных переходов;</w:t>
            </w:r>
          </w:p>
          <w:p w:rsidR="00DB6A23" w:rsidRPr="003F4CC6" w:rsidRDefault="00DB6A23" w:rsidP="001F6777">
            <w:pPr>
              <w:pStyle w:val="NoSpacing"/>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повышение надежности системы транспортной инфраструктуры;</w:t>
            </w:r>
          </w:p>
          <w:p w:rsidR="00DB6A23" w:rsidRPr="003F4CC6" w:rsidRDefault="00DB6A23" w:rsidP="001F6777">
            <w:pPr>
              <w:pStyle w:val="NoSpacing"/>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обеспечение более комфортных условий проживания населения на территории муниципального района Янаульский район Республики Башкортостан;</w:t>
            </w:r>
          </w:p>
          <w:p w:rsidR="00DB6A23" w:rsidRPr="00623867" w:rsidRDefault="00DB6A23"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3F4CC6">
              <w:rPr>
                <w:rFonts w:ascii="Times New Roman" w:hAnsi="Times New Roman" w:cs="Times New Roman"/>
                <w:sz w:val="28"/>
                <w:szCs w:val="28"/>
              </w:rPr>
              <w:t>- обеспечение безопасности движения на автомобильных дорогах общего пользования</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Сроки и этапы реализации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2017-2026</w:t>
            </w:r>
            <w:r w:rsidRPr="00623867">
              <w:rPr>
                <w:rFonts w:ascii="Times New Roman" w:hAnsi="Times New Roman" w:cs="Times New Roman"/>
                <w:kern w:val="1"/>
                <w:sz w:val="28"/>
                <w:szCs w:val="28"/>
                <w:lang w:eastAsia="hi-IN" w:bidi="hi-IN"/>
              </w:rPr>
              <w:t xml:space="preserve"> годы</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Объём и источники финансирования</w:t>
            </w:r>
          </w:p>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Программы</w:t>
            </w:r>
          </w:p>
        </w:tc>
        <w:tc>
          <w:tcPr>
            <w:tcW w:w="6237" w:type="dxa"/>
            <w:tcBorders>
              <w:left w:val="single" w:sz="2" w:space="0" w:color="000000"/>
              <w:bottom w:val="single" w:sz="2" w:space="0" w:color="000000"/>
              <w:right w:val="single" w:sz="2" w:space="0" w:color="000000"/>
            </w:tcBorders>
          </w:tcPr>
          <w:p w:rsidR="00DB6A23" w:rsidRPr="00274C79" w:rsidRDefault="00DB6A23" w:rsidP="001F6777">
            <w:pPr>
              <w:pStyle w:val="a"/>
              <w:snapToGrid w:val="0"/>
              <w:ind w:left="426" w:firstLine="851"/>
              <w:rPr>
                <w:sz w:val="28"/>
                <w:szCs w:val="28"/>
              </w:rPr>
            </w:pPr>
            <w:r w:rsidRPr="00274C79">
              <w:rPr>
                <w:sz w:val="28"/>
                <w:szCs w:val="28"/>
              </w:rPr>
              <w:t>Объём финансирования</w:t>
            </w:r>
            <w:r w:rsidRPr="00CD3E67">
              <w:rPr>
                <w:sz w:val="28"/>
                <w:szCs w:val="28"/>
              </w:rPr>
              <w:t>: 616 690,20594 тыс. руб</w:t>
            </w:r>
            <w:r w:rsidRPr="00274C79">
              <w:rPr>
                <w:sz w:val="28"/>
                <w:szCs w:val="28"/>
              </w:rPr>
              <w:t>. в</w:t>
            </w:r>
            <w:r>
              <w:rPr>
                <w:sz w:val="28"/>
                <w:szCs w:val="28"/>
              </w:rPr>
              <w:t> </w:t>
            </w:r>
            <w:r w:rsidRPr="00274C79">
              <w:rPr>
                <w:sz w:val="28"/>
                <w:szCs w:val="28"/>
              </w:rPr>
              <w:t>т.ч.:</w:t>
            </w:r>
          </w:p>
          <w:p w:rsidR="00DB6A23" w:rsidRPr="00274C79" w:rsidRDefault="00DB6A23" w:rsidP="001F6777">
            <w:pPr>
              <w:pStyle w:val="a"/>
              <w:snapToGrid w:val="0"/>
              <w:ind w:left="426" w:firstLine="851"/>
              <w:rPr>
                <w:sz w:val="28"/>
                <w:szCs w:val="28"/>
              </w:rPr>
            </w:pPr>
            <w:r w:rsidRPr="00274C79">
              <w:rPr>
                <w:sz w:val="28"/>
                <w:szCs w:val="28"/>
              </w:rPr>
              <w:t>- средства бюджета Республики Башкортостан – 375 205,0 тыс. руб.;</w:t>
            </w:r>
          </w:p>
          <w:p w:rsidR="00DB6A23" w:rsidRPr="00274C79" w:rsidRDefault="00DB6A23" w:rsidP="001F6777">
            <w:pPr>
              <w:pStyle w:val="a"/>
              <w:snapToGrid w:val="0"/>
              <w:ind w:left="426" w:firstLine="851"/>
              <w:jc w:val="both"/>
              <w:rPr>
                <w:sz w:val="28"/>
                <w:szCs w:val="28"/>
              </w:rPr>
            </w:pPr>
            <w:r w:rsidRPr="00274C79">
              <w:rPr>
                <w:sz w:val="28"/>
                <w:szCs w:val="28"/>
              </w:rPr>
              <w:t>- средства дорожного фонда муниципального района – 230 940,0</w:t>
            </w:r>
            <w:r w:rsidRPr="00274C79">
              <w:rPr>
                <w:b/>
                <w:bCs/>
                <w:sz w:val="28"/>
                <w:szCs w:val="28"/>
              </w:rPr>
              <w:t xml:space="preserve"> </w:t>
            </w:r>
            <w:r w:rsidRPr="00274C79">
              <w:rPr>
                <w:sz w:val="28"/>
                <w:szCs w:val="28"/>
              </w:rPr>
              <w:t>тыс. руб.;</w:t>
            </w:r>
          </w:p>
          <w:p w:rsidR="00DB6A23" w:rsidRPr="00967FB0" w:rsidRDefault="00DB6A23" w:rsidP="001F6777">
            <w:pPr>
              <w:pStyle w:val="a"/>
              <w:snapToGrid w:val="0"/>
              <w:ind w:left="426" w:firstLine="851"/>
              <w:jc w:val="both"/>
              <w:rPr>
                <w:sz w:val="28"/>
                <w:szCs w:val="28"/>
              </w:rPr>
            </w:pPr>
            <w:r w:rsidRPr="00274C79">
              <w:rPr>
                <w:sz w:val="28"/>
                <w:szCs w:val="28"/>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 – 10 545,20594 тыс. руб</w:t>
            </w:r>
            <w:r>
              <w:rPr>
                <w:sz w:val="28"/>
                <w:szCs w:val="28"/>
              </w:rPr>
              <w:t>.</w:t>
            </w:r>
          </w:p>
          <w:p w:rsidR="00DB6A23" w:rsidRPr="00CD3E67" w:rsidRDefault="00DB6A23" w:rsidP="001F6777">
            <w:pPr>
              <w:pStyle w:val="a"/>
              <w:snapToGrid w:val="0"/>
              <w:ind w:left="426" w:firstLine="851"/>
              <w:jc w:val="both"/>
              <w:rPr>
                <w:sz w:val="28"/>
                <w:szCs w:val="28"/>
              </w:rPr>
            </w:pPr>
            <w:r w:rsidRPr="00CD3E67">
              <w:rPr>
                <w:sz w:val="28"/>
                <w:szCs w:val="28"/>
              </w:rPr>
              <w:t>- В т.ч. по годам:</w:t>
            </w:r>
          </w:p>
          <w:p w:rsidR="00DB6A23" w:rsidRPr="00CD3E67" w:rsidRDefault="00DB6A23" w:rsidP="001F6777">
            <w:pPr>
              <w:pStyle w:val="a"/>
              <w:snapToGrid w:val="0"/>
              <w:ind w:left="426" w:firstLine="851"/>
              <w:jc w:val="both"/>
              <w:rPr>
                <w:sz w:val="28"/>
                <w:szCs w:val="28"/>
              </w:rPr>
            </w:pPr>
            <w:r w:rsidRPr="00CD3E67">
              <w:rPr>
                <w:sz w:val="28"/>
                <w:szCs w:val="28"/>
              </w:rPr>
              <w:t>- 2017 год – 68 639,20594 тыс. руб.</w:t>
            </w:r>
          </w:p>
          <w:p w:rsidR="00DB6A23" w:rsidRPr="00967FB0" w:rsidRDefault="00DB6A23" w:rsidP="001F6777">
            <w:pPr>
              <w:pStyle w:val="a"/>
              <w:snapToGrid w:val="0"/>
              <w:ind w:left="426" w:firstLine="851"/>
              <w:jc w:val="both"/>
              <w:rPr>
                <w:sz w:val="28"/>
                <w:szCs w:val="28"/>
              </w:rPr>
            </w:pPr>
            <w:r>
              <w:rPr>
                <w:sz w:val="28"/>
                <w:szCs w:val="28"/>
              </w:rPr>
              <w:t>- средства бюджета Республики Башкортостан – 36 554,0 тыс. руб.;</w:t>
            </w:r>
          </w:p>
          <w:p w:rsidR="00DB6A23" w:rsidRDefault="00DB6A23" w:rsidP="001F6777">
            <w:pPr>
              <w:pStyle w:val="a"/>
              <w:snapToGrid w:val="0"/>
              <w:ind w:left="426" w:firstLine="851"/>
              <w:jc w:val="both"/>
              <w:rPr>
                <w:sz w:val="28"/>
                <w:szCs w:val="28"/>
              </w:rPr>
            </w:pPr>
            <w:r w:rsidRPr="00967FB0">
              <w:rPr>
                <w:sz w:val="28"/>
                <w:szCs w:val="28"/>
              </w:rPr>
              <w:t>-средства дорожного фонда муниципального района</w:t>
            </w:r>
            <w:r>
              <w:rPr>
                <w:sz w:val="28"/>
                <w:szCs w:val="28"/>
              </w:rPr>
              <w:t xml:space="preserve"> </w:t>
            </w:r>
            <w:r w:rsidRPr="00967FB0">
              <w:rPr>
                <w:sz w:val="28"/>
                <w:szCs w:val="28"/>
              </w:rPr>
              <w:t xml:space="preserve">- </w:t>
            </w:r>
            <w:r>
              <w:rPr>
                <w:sz w:val="28"/>
                <w:szCs w:val="28"/>
              </w:rPr>
              <w:t>21 540,0</w:t>
            </w:r>
            <w:r w:rsidRPr="00967FB0">
              <w:rPr>
                <w:sz w:val="28"/>
                <w:szCs w:val="28"/>
              </w:rPr>
              <w:t xml:space="preserve"> тыс.  руб.</w:t>
            </w:r>
          </w:p>
          <w:p w:rsidR="00DB6A23" w:rsidRDefault="00DB6A23" w:rsidP="001F6777">
            <w:pPr>
              <w:pStyle w:val="a"/>
              <w:snapToGrid w:val="0"/>
              <w:ind w:left="426" w:firstLine="851"/>
              <w:jc w:val="both"/>
              <w:rPr>
                <w:sz w:val="28"/>
                <w:szCs w:val="28"/>
              </w:rPr>
            </w:pPr>
            <w:r>
              <w:rPr>
                <w:sz w:val="28"/>
                <w:szCs w:val="28"/>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 – 10 545,20594 тыс. руб.</w:t>
            </w:r>
          </w:p>
          <w:p w:rsidR="00DB6A23" w:rsidRDefault="00DB6A23" w:rsidP="001F6777">
            <w:pPr>
              <w:pStyle w:val="a"/>
              <w:snapToGrid w:val="0"/>
              <w:ind w:left="426" w:firstLine="851"/>
              <w:jc w:val="both"/>
              <w:rPr>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xml:space="preserve">- 2018 год – 59 241,0 тыс. руб.- </w:t>
            </w:r>
          </w:p>
          <w:p w:rsidR="00DB6A23" w:rsidRDefault="00DB6A23" w:rsidP="001F6777">
            <w:pPr>
              <w:pStyle w:val="a"/>
              <w:snapToGrid w:val="0"/>
              <w:ind w:left="426" w:firstLine="851"/>
              <w:jc w:val="both"/>
              <w:rPr>
                <w:sz w:val="28"/>
                <w:szCs w:val="28"/>
              </w:rPr>
            </w:pPr>
            <w:r>
              <w:rPr>
                <w:sz w:val="28"/>
                <w:szCs w:val="28"/>
              </w:rPr>
              <w:t>- средства бюджета Республики Башкортостан – 36 821,0 тыс. руб.;</w:t>
            </w:r>
          </w:p>
          <w:p w:rsidR="00DB6A23" w:rsidRDefault="00DB6A23" w:rsidP="001F6777">
            <w:pPr>
              <w:pStyle w:val="a"/>
              <w:snapToGrid w:val="0"/>
              <w:ind w:left="426" w:firstLine="851"/>
              <w:jc w:val="both"/>
              <w:rPr>
                <w:sz w:val="28"/>
                <w:szCs w:val="28"/>
              </w:rPr>
            </w:pPr>
            <w:r>
              <w:rPr>
                <w:sz w:val="28"/>
                <w:szCs w:val="28"/>
              </w:rPr>
              <w:t xml:space="preserve">- </w:t>
            </w:r>
            <w:r w:rsidRPr="00967FB0">
              <w:rPr>
                <w:sz w:val="28"/>
                <w:szCs w:val="28"/>
              </w:rPr>
              <w:t>средства дорожного фонда муниципального района</w:t>
            </w:r>
            <w:r>
              <w:rPr>
                <w:sz w:val="28"/>
                <w:szCs w:val="28"/>
              </w:rPr>
              <w:t xml:space="preserve"> – 22 420,0 тыс. руб.</w:t>
            </w:r>
          </w:p>
          <w:p w:rsidR="00DB6A23" w:rsidRDefault="00DB6A23" w:rsidP="001F6777">
            <w:pPr>
              <w:pStyle w:val="a"/>
              <w:snapToGrid w:val="0"/>
              <w:ind w:left="426" w:firstLine="851"/>
              <w:jc w:val="both"/>
              <w:rPr>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- 2019</w:t>
            </w:r>
            <w:r>
              <w:rPr>
                <w:sz w:val="28"/>
                <w:szCs w:val="28"/>
              </w:rPr>
              <w:t xml:space="preserve"> год</w:t>
            </w:r>
            <w:r w:rsidRPr="00CD3E67">
              <w:rPr>
                <w:sz w:val="28"/>
                <w:szCs w:val="28"/>
              </w:rPr>
              <w:t xml:space="preserve"> – 60 550,0 тыс. руб.- </w:t>
            </w:r>
          </w:p>
          <w:p w:rsidR="00DB6A23" w:rsidRPr="00F612BD" w:rsidRDefault="00DB6A23" w:rsidP="001F6777">
            <w:pPr>
              <w:pStyle w:val="a"/>
              <w:snapToGrid w:val="0"/>
              <w:ind w:left="426" w:firstLine="851"/>
              <w:jc w:val="both"/>
              <w:rPr>
                <w:sz w:val="28"/>
                <w:szCs w:val="28"/>
              </w:rPr>
            </w:pPr>
            <w:r>
              <w:rPr>
                <w:sz w:val="28"/>
                <w:szCs w:val="28"/>
              </w:rPr>
              <w:t xml:space="preserve">- средства бюджета Республики Башкортостан – </w:t>
            </w:r>
            <w:r w:rsidRPr="00F612BD">
              <w:rPr>
                <w:sz w:val="28"/>
                <w:szCs w:val="28"/>
              </w:rPr>
              <w:t>37 230,0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23 320,0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xml:space="preserve">- 2020 год – 60 880,0 тыс. руб.- </w:t>
            </w:r>
          </w:p>
          <w:p w:rsidR="00DB6A23" w:rsidRPr="00E60517" w:rsidRDefault="00DB6A23" w:rsidP="001F6777">
            <w:pPr>
              <w:pStyle w:val="a"/>
              <w:snapToGrid w:val="0"/>
              <w:ind w:left="426" w:firstLine="851"/>
              <w:jc w:val="both"/>
              <w:rPr>
                <w:sz w:val="28"/>
                <w:szCs w:val="28"/>
              </w:rPr>
            </w:pPr>
            <w:r w:rsidRPr="00E60517">
              <w:rPr>
                <w:sz w:val="28"/>
                <w:szCs w:val="28"/>
              </w:rPr>
              <w:t>- средства бюджета Республики Башкортостан – 37 530,0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23 350,0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- 2021 г</w:t>
            </w:r>
            <w:r>
              <w:rPr>
                <w:sz w:val="28"/>
                <w:szCs w:val="28"/>
              </w:rPr>
              <w:t>од</w:t>
            </w:r>
            <w:r w:rsidRPr="00CD3E67">
              <w:rPr>
                <w:sz w:val="28"/>
                <w:szCs w:val="28"/>
              </w:rPr>
              <w:t xml:space="preserve"> – 60 980,0 тыс. руб.- </w:t>
            </w:r>
          </w:p>
          <w:p w:rsidR="00DB6A23" w:rsidRPr="00E60517" w:rsidRDefault="00DB6A23" w:rsidP="001F6777">
            <w:pPr>
              <w:pStyle w:val="a"/>
              <w:snapToGrid w:val="0"/>
              <w:ind w:left="426" w:firstLine="851"/>
              <w:jc w:val="both"/>
              <w:rPr>
                <w:sz w:val="28"/>
                <w:szCs w:val="28"/>
              </w:rPr>
            </w:pPr>
            <w:r w:rsidRPr="00E60517">
              <w:rPr>
                <w:sz w:val="28"/>
                <w:szCs w:val="28"/>
              </w:rPr>
              <w:t>- средства бюджета Республики Башкортостан – 37 620,0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23 360,0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xml:space="preserve">- </w:t>
            </w:r>
            <w:r>
              <w:rPr>
                <w:sz w:val="28"/>
                <w:szCs w:val="28"/>
              </w:rPr>
              <w:t>2022 год</w:t>
            </w:r>
            <w:r w:rsidRPr="00CD3E67">
              <w:rPr>
                <w:sz w:val="28"/>
                <w:szCs w:val="28"/>
              </w:rPr>
              <w:t xml:space="preserve"> – 61 080,0 тыс. руб.- </w:t>
            </w:r>
          </w:p>
          <w:p w:rsidR="00DB6A23" w:rsidRPr="00E60517" w:rsidRDefault="00DB6A23" w:rsidP="001F6777">
            <w:pPr>
              <w:pStyle w:val="a"/>
              <w:snapToGrid w:val="0"/>
              <w:ind w:left="426" w:firstLine="851"/>
              <w:jc w:val="both"/>
              <w:rPr>
                <w:sz w:val="28"/>
                <w:szCs w:val="28"/>
              </w:rPr>
            </w:pPr>
            <w:r w:rsidRPr="00E60517">
              <w:rPr>
                <w:sz w:val="28"/>
                <w:szCs w:val="28"/>
              </w:rPr>
              <w:t>- средства бюджета Республики Башкортостан – 37 710,0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23 370,0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highlight w:val="yellow"/>
              </w:rPr>
            </w:pPr>
          </w:p>
          <w:p w:rsidR="00DB6A23" w:rsidRPr="00CD3E67" w:rsidRDefault="00DB6A23" w:rsidP="001F6777">
            <w:pPr>
              <w:pStyle w:val="a"/>
              <w:snapToGrid w:val="0"/>
              <w:ind w:left="426" w:firstLine="851"/>
              <w:jc w:val="both"/>
              <w:rPr>
                <w:sz w:val="28"/>
                <w:szCs w:val="28"/>
              </w:rPr>
            </w:pPr>
            <w:r w:rsidRPr="00CD3E67">
              <w:rPr>
                <w:sz w:val="28"/>
                <w:szCs w:val="28"/>
              </w:rPr>
              <w:t>- 2023 г</w:t>
            </w:r>
            <w:r>
              <w:rPr>
                <w:sz w:val="28"/>
                <w:szCs w:val="28"/>
              </w:rPr>
              <w:t>од</w:t>
            </w:r>
            <w:r w:rsidRPr="00CD3E67">
              <w:rPr>
                <w:sz w:val="28"/>
                <w:szCs w:val="28"/>
              </w:rPr>
              <w:t xml:space="preserve"> – 61 180,0 тыс. руб.- </w:t>
            </w:r>
          </w:p>
          <w:p w:rsidR="00DB6A23" w:rsidRPr="00E60517" w:rsidRDefault="00DB6A23" w:rsidP="001F6777">
            <w:pPr>
              <w:pStyle w:val="a"/>
              <w:snapToGrid w:val="0"/>
              <w:ind w:left="426" w:firstLine="851"/>
              <w:jc w:val="both"/>
              <w:rPr>
                <w:sz w:val="28"/>
                <w:szCs w:val="28"/>
              </w:rPr>
            </w:pPr>
            <w:r w:rsidRPr="00E60517">
              <w:rPr>
                <w:sz w:val="28"/>
                <w:szCs w:val="28"/>
              </w:rPr>
              <w:t>- средства бюджета Республики Башкортостан – 37 800,0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23 380,0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- 2024 г</w:t>
            </w:r>
            <w:r>
              <w:rPr>
                <w:sz w:val="28"/>
                <w:szCs w:val="28"/>
              </w:rPr>
              <w:t>од</w:t>
            </w:r>
            <w:r w:rsidRPr="00CD3E67">
              <w:rPr>
                <w:sz w:val="28"/>
                <w:szCs w:val="28"/>
              </w:rPr>
              <w:t xml:space="preserve"> – 61 280,0 тыс. руб.- </w:t>
            </w:r>
          </w:p>
          <w:p w:rsidR="00DB6A23" w:rsidRPr="00DA2E9C" w:rsidRDefault="00DB6A23" w:rsidP="001F6777">
            <w:pPr>
              <w:pStyle w:val="a"/>
              <w:snapToGrid w:val="0"/>
              <w:ind w:left="426" w:firstLine="851"/>
              <w:jc w:val="both"/>
              <w:rPr>
                <w:sz w:val="28"/>
                <w:szCs w:val="28"/>
              </w:rPr>
            </w:pPr>
            <w:r w:rsidRPr="00DA2E9C">
              <w:rPr>
                <w:sz w:val="28"/>
                <w:szCs w:val="28"/>
              </w:rPr>
              <w:t>- средства бюджета Республики Башкортостан – 37 890,0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23 390,0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xml:space="preserve">- 2025 год – 61 380,0 тыс. руб.- </w:t>
            </w:r>
          </w:p>
          <w:p w:rsidR="00DB6A23" w:rsidRPr="00DA2E9C" w:rsidRDefault="00DB6A23" w:rsidP="001F6777">
            <w:pPr>
              <w:pStyle w:val="a"/>
              <w:snapToGrid w:val="0"/>
              <w:ind w:left="426" w:firstLine="851"/>
              <w:jc w:val="both"/>
              <w:rPr>
                <w:sz w:val="28"/>
                <w:szCs w:val="28"/>
              </w:rPr>
            </w:pPr>
            <w:r w:rsidRPr="00DA2E9C">
              <w:rPr>
                <w:sz w:val="28"/>
                <w:szCs w:val="28"/>
              </w:rPr>
              <w:t>- средства бюджета Республики Башкортостан – 37 9</w:t>
            </w:r>
            <w:r>
              <w:rPr>
                <w:sz w:val="28"/>
                <w:szCs w:val="28"/>
              </w:rPr>
              <w:t>8</w:t>
            </w:r>
            <w:r w:rsidRPr="00DA2E9C">
              <w:rPr>
                <w:sz w:val="28"/>
                <w:szCs w:val="28"/>
              </w:rPr>
              <w:t>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23 400,0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DB6A23" w:rsidRPr="00CD3E67" w:rsidRDefault="00DB6A23" w:rsidP="001F6777">
            <w:pPr>
              <w:pStyle w:val="a"/>
              <w:snapToGrid w:val="0"/>
              <w:ind w:left="426" w:firstLine="851"/>
              <w:jc w:val="both"/>
              <w:rPr>
                <w:sz w:val="28"/>
                <w:szCs w:val="28"/>
              </w:rPr>
            </w:pPr>
            <w:r w:rsidRPr="00CD3E67">
              <w:rPr>
                <w:sz w:val="28"/>
                <w:szCs w:val="28"/>
              </w:rPr>
              <w:t>- 2026 г</w:t>
            </w:r>
            <w:r>
              <w:rPr>
                <w:sz w:val="28"/>
                <w:szCs w:val="28"/>
              </w:rPr>
              <w:t>од</w:t>
            </w:r>
            <w:r w:rsidRPr="00CD3E67">
              <w:rPr>
                <w:sz w:val="28"/>
                <w:szCs w:val="28"/>
              </w:rPr>
              <w:t xml:space="preserve"> – 61 480,0 тыс. руб.- </w:t>
            </w:r>
          </w:p>
          <w:p w:rsidR="00DB6A23" w:rsidRPr="00DA2E9C" w:rsidRDefault="00DB6A23" w:rsidP="001F6777">
            <w:pPr>
              <w:pStyle w:val="a"/>
              <w:snapToGrid w:val="0"/>
              <w:ind w:left="426" w:firstLine="851"/>
              <w:jc w:val="both"/>
              <w:rPr>
                <w:sz w:val="28"/>
                <w:szCs w:val="28"/>
              </w:rPr>
            </w:pPr>
            <w:r w:rsidRPr="00DA2E9C">
              <w:rPr>
                <w:sz w:val="28"/>
                <w:szCs w:val="28"/>
              </w:rPr>
              <w:t xml:space="preserve">- средства бюджета Республики Башкортостан – </w:t>
            </w:r>
          </w:p>
          <w:p w:rsidR="00DB6A23" w:rsidRPr="00DA2E9C" w:rsidRDefault="00DB6A23" w:rsidP="001F6777">
            <w:pPr>
              <w:pStyle w:val="a"/>
              <w:snapToGrid w:val="0"/>
              <w:ind w:left="426" w:firstLine="851"/>
              <w:jc w:val="both"/>
              <w:rPr>
                <w:sz w:val="28"/>
                <w:szCs w:val="28"/>
              </w:rPr>
            </w:pPr>
            <w:r w:rsidRPr="00DA2E9C">
              <w:rPr>
                <w:sz w:val="28"/>
                <w:szCs w:val="28"/>
              </w:rPr>
              <w:t>38 070,0 тыс. руб.;</w:t>
            </w:r>
          </w:p>
          <w:p w:rsidR="00DB6A23" w:rsidRPr="003F4CC6"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3F4CC6">
              <w:rPr>
                <w:rFonts w:ascii="Times New Roman" w:hAnsi="Times New Roman" w:cs="Times New Roman"/>
                <w:sz w:val="28"/>
                <w:szCs w:val="28"/>
              </w:rPr>
              <w:t>- средства дорожного фонда муниципального района – 23 410,0 тыс. руб.</w:t>
            </w:r>
          </w:p>
          <w:p w:rsidR="00DB6A23" w:rsidRPr="003C592A"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3F4CC6">
              <w:rPr>
                <w:rFonts w:ascii="Times New Roman" w:hAnsi="Times New Roman" w:cs="Times New Roman"/>
                <w:sz w:val="28"/>
                <w:szCs w:val="28"/>
              </w:rPr>
              <w:t>Объем финансирования формируется при утверждении бюджета муниципального района Янаульский район Республики Башкортостан на плановый период.</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Ожидаемые результаты от реализации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Приведение в нормативное состояние автомобильных дорог общего пользования местного значения</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AutoHyphens/>
              <w:spacing w:after="0" w:line="240" w:lineRule="auto"/>
              <w:ind w:left="426" w:firstLine="851"/>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 xml:space="preserve">Целевые показатели </w:t>
            </w:r>
          </w:p>
          <w:p w:rsidR="00DB6A23" w:rsidRPr="00623867" w:rsidRDefault="00DB6A23" w:rsidP="001F6777">
            <w:pPr>
              <w:widowControl w:val="0"/>
              <w:suppressAutoHyphens/>
              <w:spacing w:after="0" w:line="240" w:lineRule="auto"/>
              <w:ind w:left="426" w:firstLine="851"/>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реализации муниципальной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 ремонт 807,97 км дорог общего пользования местного значения;</w:t>
            </w:r>
          </w:p>
          <w:p w:rsidR="00DB6A23" w:rsidRPr="00623867" w:rsidRDefault="00DB6A23" w:rsidP="001F6777">
            <w:pPr>
              <w:widowControl w:val="0"/>
              <w:suppressAutoHyphens/>
              <w:spacing w:after="0" w:line="240" w:lineRule="auto"/>
              <w:ind w:left="426" w:firstLine="851"/>
              <w:jc w:val="both"/>
              <w:rPr>
                <w:rFonts w:ascii="Times New Roman" w:hAnsi="Times New Roman" w:cs="Times New Roman"/>
                <w:color w:val="FF0000"/>
                <w:kern w:val="1"/>
                <w:sz w:val="28"/>
                <w:szCs w:val="28"/>
                <w:lang w:eastAsia="ru-RU"/>
              </w:rPr>
            </w:pPr>
            <w:r w:rsidRPr="00623867">
              <w:rPr>
                <w:rFonts w:ascii="Times New Roman" w:hAnsi="Times New Roman" w:cs="Times New Roman"/>
                <w:kern w:val="1"/>
                <w:sz w:val="28"/>
                <w:szCs w:val="28"/>
                <w:lang w:eastAsia="ru-RU"/>
              </w:rPr>
              <w:t>- содержание 807,97 км автомобильных дорог общего пользования местного значения;</w:t>
            </w:r>
          </w:p>
        </w:tc>
      </w:tr>
      <w:tr w:rsidR="00DB6A23" w:rsidRPr="003F4CC6">
        <w:tc>
          <w:tcPr>
            <w:tcW w:w="3686" w:type="dxa"/>
            <w:tcBorders>
              <w:left w:val="single" w:sz="2" w:space="0" w:color="000000"/>
              <w:bottom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Контроль </w:t>
            </w:r>
            <w:r w:rsidRPr="00623867">
              <w:rPr>
                <w:rFonts w:ascii="Times New Roman" w:hAnsi="Times New Roman" w:cs="Times New Roman"/>
                <w:kern w:val="1"/>
                <w:sz w:val="28"/>
                <w:szCs w:val="28"/>
                <w:lang w:eastAsia="hi-IN" w:bidi="hi-IN"/>
              </w:rPr>
              <w:t>за исполнением Программы</w:t>
            </w:r>
          </w:p>
        </w:tc>
        <w:tc>
          <w:tcPr>
            <w:tcW w:w="6237" w:type="dxa"/>
            <w:tcBorders>
              <w:left w:val="single" w:sz="2" w:space="0" w:color="000000"/>
              <w:bottom w:val="single" w:sz="2" w:space="0" w:color="000000"/>
              <w:right w:val="single" w:sz="2" w:space="0" w:color="000000"/>
            </w:tcBorders>
          </w:tcPr>
          <w:p w:rsidR="00DB6A23" w:rsidRPr="00623867" w:rsidRDefault="00DB6A23"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Администрация муниципального района Янаульский район Республики Башкортостан</w:t>
            </w:r>
          </w:p>
        </w:tc>
      </w:tr>
    </w:tbl>
    <w:p w:rsidR="00DB6A23" w:rsidRPr="00623867" w:rsidRDefault="00DB6A23" w:rsidP="001F6777">
      <w:pPr>
        <w:widowControl w:val="0"/>
        <w:suppressAutoHyphens/>
        <w:spacing w:after="0" w:line="240" w:lineRule="auto"/>
        <w:ind w:left="426" w:firstLine="851"/>
        <w:rPr>
          <w:rFonts w:ascii="Times New Roman" w:hAnsi="Times New Roman" w:cs="Times New Roman"/>
          <w:kern w:val="1"/>
          <w:sz w:val="28"/>
          <w:szCs w:val="28"/>
          <w:lang w:eastAsia="hi-IN" w:bidi="hi-IN"/>
        </w:rPr>
      </w:pPr>
    </w:p>
    <w:p w:rsidR="00DB6A23" w:rsidRPr="00623867" w:rsidRDefault="00DB6A23" w:rsidP="001F6777">
      <w:pPr>
        <w:widowControl w:val="0"/>
        <w:suppressAutoHyphens/>
        <w:spacing w:after="0" w:line="240" w:lineRule="auto"/>
        <w:ind w:left="426" w:firstLine="851"/>
        <w:jc w:val="center"/>
        <w:rPr>
          <w:rFonts w:ascii="Times New Roman" w:hAnsi="Times New Roman" w:cs="Times New Roman"/>
          <w:b/>
          <w:bCs/>
          <w:kern w:val="1"/>
          <w:sz w:val="10"/>
          <w:szCs w:val="10"/>
          <w:lang w:eastAsia="hi-IN" w:bidi="hi-IN"/>
        </w:rPr>
      </w:pPr>
    </w:p>
    <w:p w:rsidR="00DB6A23"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DB6A23"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DB6A23"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1 Развитие автомобильных дорог</w:t>
      </w:r>
    </w:p>
    <w:p w:rsidR="00DB6A23"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DB6A23" w:rsidRPr="003C592A"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r w:rsidRPr="003C592A">
        <w:rPr>
          <w:rFonts w:ascii="Times New Roman" w:hAnsi="Times New Roman" w:cs="Times New Roman"/>
          <w:kern w:val="1"/>
          <w:sz w:val="28"/>
          <w:szCs w:val="28"/>
          <w:lang w:val="en-US" w:eastAsia="hi-IN" w:bidi="hi-IN"/>
        </w:rPr>
        <w:t>I</w:t>
      </w:r>
      <w:r w:rsidRPr="003C592A">
        <w:rPr>
          <w:rFonts w:ascii="Times New Roman" w:hAnsi="Times New Roman" w:cs="Times New Roman"/>
          <w:kern w:val="1"/>
          <w:sz w:val="28"/>
          <w:szCs w:val="28"/>
          <w:lang w:eastAsia="hi-IN" w:bidi="hi-IN"/>
        </w:rPr>
        <w:t>. Характеристика проблемы</w:t>
      </w:r>
    </w:p>
    <w:p w:rsidR="00DB6A23" w:rsidRPr="003C592A" w:rsidRDefault="00DB6A23"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транспортных издержек и затрат времени на перевозки.</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DB6A23" w:rsidRPr="00F612BD" w:rsidRDefault="00DB6A23" w:rsidP="001F6777">
      <w:pPr>
        <w:pStyle w:val="NoSpacing"/>
        <w:ind w:left="426" w:firstLine="851"/>
        <w:jc w:val="both"/>
        <w:rPr>
          <w:rFonts w:ascii="Times New Roman" w:hAnsi="Times New Roman" w:cs="Times New Roman"/>
          <w:sz w:val="28"/>
          <w:szCs w:val="28"/>
        </w:rPr>
      </w:pPr>
      <w:r w:rsidRPr="00F612BD">
        <w:rPr>
          <w:rFonts w:ascii="Times New Roman" w:hAnsi="Times New Roman" w:cs="Times New Roman"/>
          <w:sz w:val="28"/>
          <w:szCs w:val="28"/>
        </w:rPr>
        <w:t>Автомобильные дороги общего пользования обеспечивают связь населенных пунктов входящих в состав муниципального района Янаульский район Республики Башкортостан с районным центром и между собой.</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xml:space="preserve">Протяженность автомобильных дорог общего пользования местного значения на территории муниципального района Янаульский район </w:t>
      </w:r>
      <w:r>
        <w:rPr>
          <w:rFonts w:ascii="Times New Roman" w:hAnsi="Times New Roman" w:cs="Times New Roman"/>
          <w:sz w:val="28"/>
          <w:szCs w:val="28"/>
        </w:rPr>
        <w:t xml:space="preserve">Республики Башкортостан </w:t>
      </w:r>
      <w:r w:rsidRPr="003C592A">
        <w:rPr>
          <w:rFonts w:ascii="Times New Roman" w:hAnsi="Times New Roman" w:cs="Times New Roman"/>
          <w:sz w:val="28"/>
          <w:szCs w:val="28"/>
        </w:rPr>
        <w:t>составляет – 807,97 км, из них 701,71 км – дороги с твердым покрытием (86%), в том числе 190,61 км – дороги с усовершенствованным (асфальтобетонным) покрытием (27%).</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w:t>
      </w:r>
      <w:r>
        <w:rPr>
          <w:rFonts w:ascii="Times New Roman" w:hAnsi="Times New Roman" w:cs="Times New Roman"/>
          <w:sz w:val="28"/>
          <w:szCs w:val="28"/>
        </w:rPr>
        <w:t>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3C592A">
        <w:rPr>
          <w:rFonts w:ascii="Times New Roman" w:hAnsi="Times New Roman" w:cs="Times New Roman"/>
          <w:sz w:val="28"/>
          <w:szCs w:val="28"/>
        </w:rPr>
        <w:t>.</w:t>
      </w:r>
    </w:p>
    <w:p w:rsidR="00DB6A23" w:rsidRPr="003C592A" w:rsidRDefault="00DB6A23" w:rsidP="001F6777">
      <w:pPr>
        <w:pStyle w:val="NoSpacing"/>
        <w:ind w:left="426" w:firstLine="851"/>
        <w:jc w:val="center"/>
        <w:rPr>
          <w:rFonts w:ascii="Times New Roman" w:hAnsi="Times New Roman" w:cs="Times New Roman"/>
          <w:sz w:val="28"/>
          <w:szCs w:val="28"/>
        </w:rPr>
      </w:pPr>
    </w:p>
    <w:p w:rsidR="00DB6A23" w:rsidRPr="003C592A" w:rsidRDefault="00DB6A23" w:rsidP="001F6777">
      <w:pPr>
        <w:pStyle w:val="NoSpacing"/>
        <w:ind w:left="426" w:firstLine="851"/>
        <w:jc w:val="center"/>
        <w:rPr>
          <w:rFonts w:ascii="Times New Roman" w:hAnsi="Times New Roman" w:cs="Times New Roman"/>
          <w:sz w:val="28"/>
          <w:szCs w:val="28"/>
        </w:rPr>
      </w:pPr>
      <w:r w:rsidRPr="003C592A">
        <w:rPr>
          <w:rFonts w:ascii="Times New Roman" w:hAnsi="Times New Roman" w:cs="Times New Roman"/>
          <w:sz w:val="28"/>
          <w:szCs w:val="28"/>
        </w:rPr>
        <w:t>II. Основные цели, задачи, сроки реализации Программы</w:t>
      </w:r>
    </w:p>
    <w:p w:rsidR="00DB6A23" w:rsidRDefault="00DB6A23"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Основная цель Программы:</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развитие сети автомобильных дорог, обеспечивающей уско</w:t>
      </w:r>
      <w:r>
        <w:rPr>
          <w:rFonts w:ascii="Times New Roman" w:hAnsi="Times New Roman" w:cs="Times New Roman"/>
          <w:sz w:val="28"/>
          <w:szCs w:val="28"/>
        </w:rPr>
        <w:t>рение товародвижения и снижение</w:t>
      </w:r>
      <w:r w:rsidRPr="003C592A">
        <w:rPr>
          <w:rFonts w:ascii="Times New Roman" w:hAnsi="Times New Roman" w:cs="Times New Roman"/>
          <w:sz w:val="28"/>
          <w:szCs w:val="28"/>
        </w:rPr>
        <w:t xml:space="preserve"> транспортных издержек в экономике;</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повышение доступности автомобильных дорог общего пользования для населения;</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надежности и безопасности движения по автомобильным дорогам;</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устойчивости и сохранение существующей сети автомобильных дорог общего пользования;</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увеличение доли автомобильных дорог, соответствующих нормативным требованиям по транспортно-эксплуатационному состоянию</w:t>
      </w:r>
      <w:r>
        <w:rPr>
          <w:rFonts w:ascii="Times New Roman" w:hAnsi="Times New Roman" w:cs="Times New Roman"/>
          <w:sz w:val="28"/>
          <w:szCs w:val="28"/>
        </w:rPr>
        <w:t>.</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Для достижения указанных целей необходимо решение следующих задач:</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ремонт автомобильных дорог общего пользования;</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уровня содержания дорог;</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-восстановление и улучшение эксплуатационных качеств автомобильных дорог до нормативных показателей;</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-снижение уровня аварийности, сопутствующими причинами которой являются неудовлетворительные дорожные условия;</w:t>
      </w:r>
    </w:p>
    <w:p w:rsidR="00DB6A23" w:rsidRPr="003C592A" w:rsidRDefault="00DB6A23"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ремонт дворовых территорий многоквартирных домов, проездов к дворовым территориям многоквартирных домов, создающий благоприятные условия для проживания населения в многоквартирных домах.</w:t>
      </w:r>
    </w:p>
    <w:p w:rsidR="00DB6A23" w:rsidRPr="00FE5AE4"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III. Мероприятия прог</w:t>
      </w:r>
      <w:r>
        <w:rPr>
          <w:rFonts w:ascii="Times New Roman" w:hAnsi="Times New Roman" w:cs="Times New Roman"/>
          <w:sz w:val="28"/>
          <w:szCs w:val="28"/>
        </w:rPr>
        <w:t>раммы, источники финансирования</w:t>
      </w:r>
    </w:p>
    <w:p w:rsidR="00DB6A23" w:rsidRPr="00FE5AE4" w:rsidRDefault="00DB6A23" w:rsidP="001F6777">
      <w:pPr>
        <w:pStyle w:val="NoSpacing"/>
        <w:ind w:left="426" w:firstLine="851"/>
        <w:jc w:val="center"/>
        <w:rPr>
          <w:rFonts w:ascii="Times New Roman" w:hAnsi="Times New Roman" w:cs="Times New Roman"/>
          <w:sz w:val="28"/>
          <w:szCs w:val="28"/>
        </w:rPr>
      </w:pP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Для реализации поставленных целей и решения задач Программы предусмотрено выполнение следующих мероприятий:</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ремонт автомобильных дорог общего пользования местного значения;</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содержание автомобильных дорог общего пользования местного;</w:t>
      </w:r>
    </w:p>
    <w:p w:rsidR="00DB6A23" w:rsidRPr="00FE5AE4" w:rsidRDefault="00DB6A23" w:rsidP="001F6777">
      <w:pPr>
        <w:pStyle w:val="NoSpacing"/>
        <w:ind w:left="426" w:firstLine="851"/>
        <w:jc w:val="both"/>
        <w:rPr>
          <w:rFonts w:ascii="Times New Roman" w:hAnsi="Times New Roman" w:cs="Times New Roman"/>
          <w:sz w:val="28"/>
          <w:szCs w:val="28"/>
        </w:rPr>
      </w:pPr>
      <w:r w:rsidRPr="00F612BD">
        <w:rPr>
          <w:rFonts w:ascii="Times New Roman" w:hAnsi="Times New Roman" w:cs="Times New Roman"/>
          <w:sz w:val="28"/>
          <w:szCs w:val="28"/>
        </w:rPr>
        <w:t xml:space="preserve">Объекты и объемы </w:t>
      </w:r>
      <w:r w:rsidRPr="00FE5AE4">
        <w:rPr>
          <w:rFonts w:ascii="Times New Roman" w:hAnsi="Times New Roman" w:cs="Times New Roman"/>
          <w:sz w:val="28"/>
          <w:szCs w:val="28"/>
        </w:rPr>
        <w:t>работ представлены в Приложении 1 и 2 к Программе.</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Реализация мероприятий позволит </w:t>
      </w:r>
      <w:r>
        <w:rPr>
          <w:rFonts w:ascii="Times New Roman" w:hAnsi="Times New Roman" w:cs="Times New Roman"/>
          <w:sz w:val="28"/>
          <w:szCs w:val="28"/>
        </w:rPr>
        <w:t>увеличить</w:t>
      </w:r>
      <w:r w:rsidRPr="00FE5AE4">
        <w:rPr>
          <w:rFonts w:ascii="Times New Roman" w:hAnsi="Times New Roman" w:cs="Times New Roman"/>
          <w:sz w:val="28"/>
          <w:szCs w:val="28"/>
        </w:rPr>
        <w:t xml:space="preserve"> протяжённость участков автомобильных дорог общего пользования соответствующих нормативным требованиям.</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Сроки и очерёдность выполнения мероприятий будут определяться на осно</w:t>
      </w:r>
      <w:r>
        <w:rPr>
          <w:rFonts w:ascii="Times New Roman" w:hAnsi="Times New Roman" w:cs="Times New Roman"/>
          <w:sz w:val="28"/>
          <w:szCs w:val="28"/>
        </w:rPr>
        <w:t xml:space="preserve">вании результатов обследования </w:t>
      </w:r>
      <w:r w:rsidRPr="00FE5AE4">
        <w:rPr>
          <w:rFonts w:ascii="Times New Roman" w:hAnsi="Times New Roman" w:cs="Times New Roman"/>
          <w:sz w:val="28"/>
          <w:szCs w:val="28"/>
        </w:rPr>
        <w:t>автомобильных дорог. В приоритетном отношении будут рассматриваться школьные маршруты, а так же дороги в населённых пунктах с большей численностью проживающего населения.</w:t>
      </w:r>
    </w:p>
    <w:p w:rsidR="00DB6A23"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Источники финансирования:</w:t>
      </w:r>
    </w:p>
    <w:p w:rsidR="00DB6A23" w:rsidRPr="00F612BD"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w:t>
      </w:r>
      <w:r w:rsidRPr="00F612BD">
        <w:rPr>
          <w:rFonts w:ascii="Times New Roman" w:hAnsi="Times New Roman" w:cs="Times New Roman"/>
          <w:sz w:val="28"/>
          <w:szCs w:val="28"/>
        </w:rPr>
        <w:t xml:space="preserve"> средства бюджета Республики Башкортостан (Приложение №</w:t>
      </w:r>
      <w:r>
        <w:rPr>
          <w:rFonts w:ascii="Times New Roman" w:hAnsi="Times New Roman" w:cs="Times New Roman"/>
          <w:sz w:val="28"/>
          <w:szCs w:val="28"/>
        </w:rPr>
        <w:t xml:space="preserve"> </w:t>
      </w:r>
      <w:r w:rsidRPr="00F612BD">
        <w:rPr>
          <w:rFonts w:ascii="Times New Roman" w:hAnsi="Times New Roman" w:cs="Times New Roman"/>
          <w:sz w:val="28"/>
          <w:szCs w:val="28"/>
        </w:rPr>
        <w:t>1);</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w:t>
      </w:r>
      <w:r w:rsidRPr="00FE5AE4">
        <w:rPr>
          <w:rFonts w:ascii="Times New Roman" w:hAnsi="Times New Roman" w:cs="Times New Roman"/>
          <w:sz w:val="28"/>
          <w:szCs w:val="28"/>
        </w:rPr>
        <w:t xml:space="preserve"> средства дорожного фонда муниципального района Янаульский район </w:t>
      </w:r>
      <w:r>
        <w:rPr>
          <w:rFonts w:ascii="Times New Roman" w:hAnsi="Times New Roman" w:cs="Times New Roman"/>
          <w:sz w:val="28"/>
          <w:szCs w:val="28"/>
        </w:rPr>
        <w:t xml:space="preserve">Республики Башкортостан </w:t>
      </w:r>
      <w:r w:rsidRPr="00FE5AE4">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FE5AE4">
        <w:rPr>
          <w:rFonts w:ascii="Times New Roman" w:hAnsi="Times New Roman" w:cs="Times New Roman"/>
          <w:sz w:val="28"/>
          <w:szCs w:val="28"/>
        </w:rPr>
        <w:t xml:space="preserve">1); </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проект развития общественной инфраструктуры, основанны</w:t>
      </w:r>
      <w:r>
        <w:rPr>
          <w:rFonts w:ascii="Times New Roman" w:hAnsi="Times New Roman" w:cs="Times New Roman"/>
          <w:sz w:val="28"/>
          <w:szCs w:val="28"/>
        </w:rPr>
        <w:t xml:space="preserve">х на местных инициативах (ППМИ), </w:t>
      </w:r>
      <w:r w:rsidRPr="00FE5AE4">
        <w:rPr>
          <w:rFonts w:ascii="Times New Roman" w:hAnsi="Times New Roman" w:cs="Times New Roman"/>
          <w:sz w:val="28"/>
          <w:szCs w:val="28"/>
        </w:rPr>
        <w:t xml:space="preserve">по сельским поселениям </w:t>
      </w:r>
      <w:r w:rsidRPr="008579CB">
        <w:rPr>
          <w:rFonts w:ascii="Times New Roman" w:hAnsi="Times New Roman" w:cs="Times New Roman"/>
          <w:sz w:val="28"/>
          <w:szCs w:val="28"/>
        </w:rPr>
        <w:t>муниципального района Янаульский район Республики Башкорт</w:t>
      </w:r>
      <w:r w:rsidRPr="00FE5AE4">
        <w:rPr>
          <w:rFonts w:ascii="Times New Roman" w:hAnsi="Times New Roman" w:cs="Times New Roman"/>
          <w:sz w:val="28"/>
          <w:szCs w:val="28"/>
        </w:rPr>
        <w:t>остан (Приложение №</w:t>
      </w:r>
      <w:r>
        <w:rPr>
          <w:rFonts w:ascii="Times New Roman" w:hAnsi="Times New Roman" w:cs="Times New Roman"/>
          <w:sz w:val="28"/>
          <w:szCs w:val="28"/>
        </w:rPr>
        <w:t xml:space="preserve"> </w:t>
      </w:r>
      <w:r w:rsidRPr="00FE5AE4">
        <w:rPr>
          <w:rFonts w:ascii="Times New Roman" w:hAnsi="Times New Roman" w:cs="Times New Roman"/>
          <w:sz w:val="28"/>
          <w:szCs w:val="28"/>
        </w:rPr>
        <w:t xml:space="preserve">2). </w:t>
      </w:r>
    </w:p>
    <w:p w:rsidR="00DB6A23" w:rsidRPr="00FE5AE4" w:rsidRDefault="00DB6A23" w:rsidP="001F6777">
      <w:pPr>
        <w:pStyle w:val="NoSpacing"/>
        <w:ind w:left="426" w:firstLine="851"/>
        <w:jc w:val="center"/>
        <w:rPr>
          <w:rFonts w:ascii="Times New Roman" w:hAnsi="Times New Roman" w:cs="Times New Roman"/>
          <w:sz w:val="28"/>
          <w:szCs w:val="28"/>
        </w:rPr>
      </w:pPr>
    </w:p>
    <w:p w:rsidR="00DB6A23" w:rsidRPr="00FE5AE4" w:rsidRDefault="00DB6A23"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IV. Механизм реализации и контроль за исполнением</w:t>
      </w:r>
      <w:r>
        <w:rPr>
          <w:rFonts w:ascii="Times New Roman" w:hAnsi="Times New Roman" w:cs="Times New Roman"/>
          <w:sz w:val="28"/>
          <w:szCs w:val="28"/>
        </w:rPr>
        <w:t xml:space="preserve"> </w:t>
      </w:r>
      <w:r w:rsidRPr="00FE5AE4">
        <w:rPr>
          <w:rFonts w:ascii="Times New Roman" w:hAnsi="Times New Roman" w:cs="Times New Roman"/>
          <w:sz w:val="28"/>
          <w:szCs w:val="28"/>
        </w:rPr>
        <w:t>программы</w:t>
      </w:r>
    </w:p>
    <w:p w:rsidR="00DB6A23" w:rsidRPr="00FE5AE4" w:rsidRDefault="00DB6A23" w:rsidP="001F6777">
      <w:pPr>
        <w:pStyle w:val="NoSpacing"/>
        <w:ind w:left="426" w:firstLine="851"/>
        <w:jc w:val="center"/>
        <w:rPr>
          <w:rFonts w:ascii="Times New Roman" w:hAnsi="Times New Roman" w:cs="Times New Roman"/>
          <w:sz w:val="28"/>
          <w:szCs w:val="28"/>
        </w:rPr>
      </w:pP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Реализацию Программы осуществляет разработчик Программы. Администрация муниципального района Янаульский район </w:t>
      </w:r>
      <w:r>
        <w:rPr>
          <w:rFonts w:ascii="Times New Roman" w:hAnsi="Times New Roman" w:cs="Times New Roman"/>
          <w:sz w:val="28"/>
          <w:szCs w:val="28"/>
        </w:rPr>
        <w:t xml:space="preserve">Республики Башкортостан </w:t>
      </w:r>
      <w:r w:rsidRPr="00FE5AE4">
        <w:rPr>
          <w:rFonts w:ascii="Times New Roman" w:hAnsi="Times New Roman" w:cs="Times New Roman"/>
          <w:sz w:val="28"/>
          <w:szCs w:val="28"/>
        </w:rPr>
        <w:t>осуществляет контроль за ходом реализации Программы, мониторинг выполнения показателей Программы и сбор оперативной отчетной информации.</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Управление реализацией Программы включает:</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обеспечение эффективного целевого использования средств, включая средства государственной поддержки, в соответствии с определенными приоритетами;</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осуществление контроля при реализации инвестиционных проектов и передача в эксплуатацию объектов, стро</w:t>
      </w:r>
      <w:r>
        <w:rPr>
          <w:rFonts w:ascii="Times New Roman" w:hAnsi="Times New Roman" w:cs="Times New Roman"/>
          <w:sz w:val="28"/>
          <w:szCs w:val="28"/>
        </w:rPr>
        <w:t xml:space="preserve">ительство, </w:t>
      </w:r>
      <w:r w:rsidRPr="00FE5AE4">
        <w:rPr>
          <w:rFonts w:ascii="Times New Roman" w:hAnsi="Times New Roman" w:cs="Times New Roman"/>
          <w:sz w:val="28"/>
          <w:szCs w:val="28"/>
        </w:rPr>
        <w:t>реконструкция, ремонт и капитальный ремонт  которых завершен.</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Исполнитель несёт ответственность за реализацию Программы, уточняет сроки реализации мероприятий Программы и объёмы их финансирования.</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Отбор подрядных организаций осуществляется в соответствии с законодательством, посредством заключения муниципальных контрактов на выполнение работ по автомобильным дорогам общего пользования.</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Контроль за реализацией Программы осуществляет Администрация муниципального района Янаульский район</w:t>
      </w:r>
      <w:r>
        <w:rPr>
          <w:rFonts w:ascii="Times New Roman" w:hAnsi="Times New Roman" w:cs="Times New Roman"/>
          <w:sz w:val="28"/>
          <w:szCs w:val="28"/>
        </w:rPr>
        <w:t xml:space="preserve"> Республики Башкортостан.</w:t>
      </w:r>
    </w:p>
    <w:p w:rsidR="00DB6A23" w:rsidRPr="008579CB" w:rsidRDefault="00DB6A23" w:rsidP="001F6777">
      <w:pPr>
        <w:widowControl w:val="0"/>
        <w:tabs>
          <w:tab w:val="num" w:pos="1440"/>
        </w:tabs>
        <w:suppressAutoHyphens/>
        <w:spacing w:after="0" w:line="240" w:lineRule="auto"/>
        <w:ind w:left="426" w:firstLine="851"/>
        <w:rPr>
          <w:rFonts w:ascii="Times New Roman" w:hAnsi="Times New Roman" w:cs="Times New Roman"/>
          <w:kern w:val="1"/>
          <w:sz w:val="20"/>
          <w:szCs w:val="20"/>
          <w:lang w:eastAsia="hi-IN" w:bidi="hi-IN"/>
        </w:rPr>
      </w:pPr>
    </w:p>
    <w:p w:rsidR="00DB6A23" w:rsidRPr="00FE5AE4" w:rsidRDefault="00DB6A23"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V. Оценка социально-экономической эффективности от реализации программы</w:t>
      </w:r>
    </w:p>
    <w:p w:rsidR="00DB6A23" w:rsidRPr="008579CB" w:rsidRDefault="00DB6A23" w:rsidP="001F6777">
      <w:pPr>
        <w:widowControl w:val="0"/>
        <w:suppressAutoHyphens/>
        <w:spacing w:after="0" w:line="240" w:lineRule="auto"/>
        <w:ind w:left="426" w:firstLine="851"/>
        <w:rPr>
          <w:rFonts w:ascii="Times New Roman" w:hAnsi="Times New Roman" w:cs="Times New Roman"/>
          <w:kern w:val="1"/>
          <w:sz w:val="20"/>
          <w:szCs w:val="20"/>
          <w:lang w:eastAsia="hi-IN" w:bidi="hi-IN"/>
        </w:rPr>
      </w:pP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Оценка социально-экономической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(далее </w:t>
      </w:r>
      <w:r>
        <w:rPr>
          <w:rFonts w:ascii="Times New Roman" w:hAnsi="Times New Roman" w:cs="Times New Roman"/>
          <w:sz w:val="28"/>
          <w:szCs w:val="28"/>
        </w:rPr>
        <w:t>–</w:t>
      </w:r>
      <w:r w:rsidRPr="00FE5AE4">
        <w:rPr>
          <w:rFonts w:ascii="Times New Roman" w:hAnsi="Times New Roman" w:cs="Times New Roman"/>
          <w:sz w:val="28"/>
          <w:szCs w:val="28"/>
        </w:rPr>
        <w:t xml:space="preserve"> транспортный эффект), а также внетранспортного эффекта.</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Транспортный эффект отражает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и создание комфортных и безопасных условий в пути следования. Этот эффект в стоимостном выражении определяется исходя из изменения показателей себестоимости перевозок, экономических потерь от дорожно-транспортных происшествий, а также стоимостной оценки экономии времени поездки и ресурсов за счет ускорения оборачиваемости автомобилей.</w:t>
      </w: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Внетранспортный эффект определяется на основе оценки влияния совершенствования и раз</w:t>
      </w:r>
      <w:r>
        <w:rPr>
          <w:rFonts w:ascii="Times New Roman" w:hAnsi="Times New Roman" w:cs="Times New Roman"/>
          <w:sz w:val="28"/>
          <w:szCs w:val="28"/>
        </w:rPr>
        <w:t xml:space="preserve">вития сети автомобильных дорог </w:t>
      </w:r>
      <w:r w:rsidRPr="00FE5AE4">
        <w:rPr>
          <w:rFonts w:ascii="Times New Roman" w:hAnsi="Times New Roman" w:cs="Times New Roman"/>
          <w:sz w:val="28"/>
          <w:szCs w:val="28"/>
        </w:rPr>
        <w:t>местного значения на социально-экономическое развитие и экологическую обстановку. К числу наиболее значимых социально-экономических результатов развития сети автомобильных дорог местного значения относятся:</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повышение уровня и улучшение социальных условий жизни населения;</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снижение транспортной составляющей в цене товаров и услуг;</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улучшение транспортного обслуживания сельского хозяйства и населения, проживающего в сельской местности;</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сокращение негативного влияния транспортно-дорожного комплекса на окружающую среду.</w:t>
      </w:r>
    </w:p>
    <w:p w:rsidR="00DB6A23" w:rsidRPr="006C7ED0" w:rsidRDefault="00DB6A23" w:rsidP="001F6777">
      <w:pPr>
        <w:widowControl w:val="0"/>
        <w:suppressAutoHyphens/>
        <w:autoSpaceDE w:val="0"/>
        <w:autoSpaceDN w:val="0"/>
        <w:adjustRightInd w:val="0"/>
        <w:spacing w:after="0" w:line="240" w:lineRule="auto"/>
        <w:ind w:left="426" w:firstLine="851"/>
        <w:jc w:val="center"/>
        <w:rPr>
          <w:rFonts w:ascii="Times New Roman" w:hAnsi="Times New Roman" w:cs="Times New Roman"/>
          <w:kern w:val="1"/>
          <w:sz w:val="28"/>
          <w:szCs w:val="28"/>
          <w:lang w:eastAsia="ru-RU"/>
        </w:rPr>
      </w:pPr>
    </w:p>
    <w:p w:rsidR="00DB6A23" w:rsidRPr="00FE5AE4" w:rsidRDefault="00DB6A23"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VI. Целевые показатели реализации муниципальной Программы</w:t>
      </w:r>
    </w:p>
    <w:p w:rsidR="00DB6A23" w:rsidRPr="008579CB" w:rsidRDefault="00DB6A23" w:rsidP="001F6777">
      <w:pPr>
        <w:widowControl w:val="0"/>
        <w:suppressAutoHyphens/>
        <w:spacing w:after="0" w:line="240" w:lineRule="auto"/>
        <w:ind w:left="426" w:firstLine="851"/>
        <w:jc w:val="both"/>
        <w:rPr>
          <w:rFonts w:ascii="Times New Roman" w:hAnsi="Times New Roman" w:cs="Times New Roman"/>
          <w:kern w:val="1"/>
          <w:sz w:val="20"/>
          <w:szCs w:val="20"/>
          <w:lang w:eastAsia="hi-IN" w:bidi="hi-IN"/>
        </w:rPr>
      </w:pPr>
    </w:p>
    <w:p w:rsidR="00DB6A23"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ремонт 807,974 км дорог общего пользования местного значения муниципального района Янаульский район Р</w:t>
      </w:r>
      <w:r>
        <w:rPr>
          <w:rFonts w:ascii="Times New Roman" w:hAnsi="Times New Roman" w:cs="Times New Roman"/>
          <w:sz w:val="28"/>
          <w:szCs w:val="28"/>
        </w:rPr>
        <w:t xml:space="preserve">еспублики </w:t>
      </w:r>
      <w:r w:rsidRPr="00FE5AE4">
        <w:rPr>
          <w:rFonts w:ascii="Times New Roman" w:hAnsi="Times New Roman" w:cs="Times New Roman"/>
          <w:sz w:val="28"/>
          <w:szCs w:val="28"/>
        </w:rPr>
        <w:t>Б</w:t>
      </w:r>
      <w:r>
        <w:rPr>
          <w:rFonts w:ascii="Times New Roman" w:hAnsi="Times New Roman" w:cs="Times New Roman"/>
          <w:sz w:val="28"/>
          <w:szCs w:val="28"/>
        </w:rPr>
        <w:t>ашкортостан</w:t>
      </w:r>
      <w:r w:rsidRPr="00FE5AE4">
        <w:rPr>
          <w:rFonts w:ascii="Times New Roman" w:hAnsi="Times New Roman" w:cs="Times New Roman"/>
          <w:sz w:val="28"/>
          <w:szCs w:val="28"/>
        </w:rPr>
        <w:t>;</w:t>
      </w:r>
    </w:p>
    <w:p w:rsidR="00DB6A23" w:rsidRPr="00FE5AE4"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содержание</w:t>
      </w:r>
      <w:r w:rsidRPr="00FE5AE4">
        <w:rPr>
          <w:rFonts w:ascii="Times New Roman" w:hAnsi="Times New Roman" w:cs="Times New Roman"/>
          <w:sz w:val="28"/>
          <w:szCs w:val="28"/>
        </w:rPr>
        <w:t xml:space="preserve"> 807,974 км автомобильных дорог общего пользования муниципального района Янаульский район Р</w:t>
      </w:r>
      <w:r>
        <w:rPr>
          <w:rFonts w:ascii="Times New Roman" w:hAnsi="Times New Roman" w:cs="Times New Roman"/>
          <w:sz w:val="28"/>
          <w:szCs w:val="28"/>
        </w:rPr>
        <w:t xml:space="preserve">еспублики </w:t>
      </w:r>
      <w:r w:rsidRPr="00FE5AE4">
        <w:rPr>
          <w:rFonts w:ascii="Times New Roman" w:hAnsi="Times New Roman" w:cs="Times New Roman"/>
          <w:sz w:val="28"/>
          <w:szCs w:val="28"/>
        </w:rPr>
        <w:t>Б</w:t>
      </w:r>
      <w:r>
        <w:rPr>
          <w:rFonts w:ascii="Times New Roman" w:hAnsi="Times New Roman" w:cs="Times New Roman"/>
          <w:sz w:val="28"/>
          <w:szCs w:val="28"/>
        </w:rPr>
        <w:t>ашкортостан</w:t>
      </w:r>
      <w:r w:rsidRPr="00FE5AE4">
        <w:rPr>
          <w:rFonts w:ascii="Times New Roman" w:hAnsi="Times New Roman" w:cs="Times New Roman"/>
          <w:sz w:val="28"/>
          <w:szCs w:val="28"/>
        </w:rPr>
        <w:t>;</w:t>
      </w:r>
    </w:p>
    <w:p w:rsidR="00DB6A23" w:rsidRPr="00FE5AE4" w:rsidRDefault="00DB6A23" w:rsidP="001F6777">
      <w:pPr>
        <w:pStyle w:val="NoSpacing"/>
        <w:ind w:left="426" w:firstLine="851"/>
        <w:jc w:val="both"/>
        <w:rPr>
          <w:rFonts w:ascii="Times New Roman" w:hAnsi="Times New Roman" w:cs="Times New Roman"/>
          <w:sz w:val="28"/>
          <w:szCs w:val="28"/>
        </w:rPr>
      </w:pPr>
    </w:p>
    <w:p w:rsidR="00DB6A23" w:rsidRPr="00FE5AE4" w:rsidRDefault="00DB6A23" w:rsidP="001F6777">
      <w:pPr>
        <w:widowControl w:val="0"/>
        <w:suppressAutoHyphens/>
        <w:autoSpaceDE w:val="0"/>
        <w:autoSpaceDN w:val="0"/>
        <w:adjustRightInd w:val="0"/>
        <w:spacing w:after="0" w:line="240" w:lineRule="auto"/>
        <w:ind w:left="426" w:firstLine="851"/>
        <w:jc w:val="center"/>
        <w:rPr>
          <w:rFonts w:ascii="Times New Roman" w:hAnsi="Times New Roman" w:cs="Times New Roman"/>
          <w:kern w:val="1"/>
          <w:sz w:val="28"/>
          <w:szCs w:val="28"/>
          <w:lang w:eastAsia="hi-IN" w:bidi="hi-IN"/>
        </w:rPr>
      </w:pPr>
      <w:r w:rsidRPr="00FE5AE4">
        <w:rPr>
          <w:rFonts w:ascii="Times New Roman" w:hAnsi="Times New Roman" w:cs="Times New Roman"/>
          <w:kern w:val="1"/>
          <w:sz w:val="28"/>
          <w:szCs w:val="28"/>
          <w:lang w:val="en-US" w:eastAsia="hi-IN" w:bidi="hi-IN"/>
        </w:rPr>
        <w:t>VII</w:t>
      </w:r>
      <w:r w:rsidRPr="00FE5AE4">
        <w:rPr>
          <w:rFonts w:ascii="Times New Roman" w:hAnsi="Times New Roman" w:cs="Times New Roman"/>
          <w:kern w:val="1"/>
          <w:sz w:val="28"/>
          <w:szCs w:val="28"/>
          <w:lang w:eastAsia="hi-IN" w:bidi="hi-IN"/>
        </w:rPr>
        <w:t>. Методика расчета оценки эффективности программы</w:t>
      </w:r>
    </w:p>
    <w:p w:rsidR="00DB6A23" w:rsidRPr="00FE5AE4" w:rsidRDefault="00DB6A23" w:rsidP="001F6777">
      <w:pPr>
        <w:widowControl w:val="0"/>
        <w:suppressAutoHyphens/>
        <w:autoSpaceDE w:val="0"/>
        <w:autoSpaceDN w:val="0"/>
        <w:adjustRightInd w:val="0"/>
        <w:spacing w:after="0" w:line="240" w:lineRule="auto"/>
        <w:ind w:left="426" w:firstLine="851"/>
        <w:jc w:val="both"/>
        <w:rPr>
          <w:rFonts w:ascii="Times New Roman" w:hAnsi="Times New Roman" w:cs="Times New Roman"/>
          <w:kern w:val="1"/>
          <w:sz w:val="28"/>
          <w:szCs w:val="28"/>
          <w:lang w:eastAsia="hi-IN" w:bidi="hi-IN"/>
        </w:rPr>
      </w:pPr>
    </w:p>
    <w:p w:rsidR="00DB6A23" w:rsidRPr="00FE5AE4" w:rsidRDefault="00DB6A23"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Эффективность реализации Программы определяется</w:t>
      </w:r>
      <w:r>
        <w:rPr>
          <w:rFonts w:ascii="Times New Roman" w:hAnsi="Times New Roman" w:cs="Times New Roman"/>
          <w:sz w:val="28"/>
          <w:szCs w:val="28"/>
        </w:rPr>
        <w:t xml:space="preserve"> долей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FE5AE4">
        <w:rPr>
          <w:rFonts w:ascii="Times New Roman" w:hAnsi="Times New Roman" w:cs="Times New Roman"/>
          <w:sz w:val="28"/>
          <w:szCs w:val="28"/>
        </w:rPr>
        <w:t>.</w:t>
      </w:r>
      <w:r>
        <w:rPr>
          <w:rFonts w:ascii="Times New Roman" w:hAnsi="Times New Roman" w:cs="Times New Roman"/>
          <w:sz w:val="28"/>
          <w:szCs w:val="28"/>
        </w:rPr>
        <w:t xml:space="preserve"> На начало реализации Программы доля таких дорог составляет 82%. На момент завершения реализации Программы планируется снижение до 30%.</w:t>
      </w: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both"/>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Глава 2 Развитие транспортной инфраструктуры</w:t>
      </w:r>
    </w:p>
    <w:p w:rsidR="00DB6A23" w:rsidRDefault="00DB6A23" w:rsidP="001F6777">
      <w:pPr>
        <w:suppressAutoHyphens/>
        <w:spacing w:after="0" w:line="240" w:lineRule="auto"/>
        <w:ind w:left="426" w:firstLine="851"/>
        <w:jc w:val="center"/>
        <w:rPr>
          <w:rFonts w:ascii="Times New Roman" w:hAnsi="Times New Roman" w:cs="Times New Roman"/>
          <w:sz w:val="28"/>
          <w:szCs w:val="28"/>
          <w:lang w:eastAsia="ar-SA"/>
        </w:rPr>
      </w:pPr>
    </w:p>
    <w:p w:rsidR="00DB6A23" w:rsidRPr="00CE6599"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CE6599">
        <w:rPr>
          <w:rFonts w:ascii="Times New Roman" w:hAnsi="Times New Roman" w:cs="Times New Roman"/>
          <w:sz w:val="28"/>
          <w:szCs w:val="28"/>
          <w:lang w:val="en-US" w:eastAsia="ar-SA"/>
        </w:rPr>
        <w:t>I</w:t>
      </w:r>
      <w:r w:rsidRPr="00CE6599">
        <w:rPr>
          <w:rFonts w:ascii="Times New Roman" w:hAnsi="Times New Roman" w:cs="Times New Roman"/>
          <w:sz w:val="28"/>
          <w:szCs w:val="28"/>
          <w:lang w:eastAsia="ar-SA"/>
        </w:rPr>
        <w:t>. Общие положения</w:t>
      </w:r>
    </w:p>
    <w:p w:rsidR="00DB6A23" w:rsidRPr="00CE6599" w:rsidRDefault="00DB6A23" w:rsidP="001F6777">
      <w:pPr>
        <w:suppressAutoHyphens/>
        <w:spacing w:after="0" w:line="240" w:lineRule="auto"/>
        <w:ind w:left="426" w:firstLine="851"/>
        <w:jc w:val="center"/>
        <w:rPr>
          <w:rFonts w:ascii="Times New Roman" w:hAnsi="Times New Roman" w:cs="Times New Roman"/>
          <w:sz w:val="28"/>
          <w:szCs w:val="28"/>
          <w:lang w:eastAsia="ar-SA"/>
        </w:rPr>
      </w:pPr>
    </w:p>
    <w:p w:rsidR="00DB6A23" w:rsidRPr="00CE6599"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Р</w:t>
      </w:r>
      <w:r w:rsidRPr="00CE6599">
        <w:rPr>
          <w:rFonts w:ascii="Times New Roman" w:hAnsi="Times New Roman" w:cs="Times New Roman"/>
          <w:sz w:val="28"/>
          <w:szCs w:val="28"/>
        </w:rPr>
        <w:t>азвити</w:t>
      </w:r>
      <w:r>
        <w:rPr>
          <w:rFonts w:ascii="Times New Roman" w:hAnsi="Times New Roman" w:cs="Times New Roman"/>
          <w:sz w:val="28"/>
          <w:szCs w:val="28"/>
        </w:rPr>
        <w:t>е</w:t>
      </w:r>
      <w:r w:rsidRPr="00CE6599">
        <w:rPr>
          <w:rFonts w:ascii="Times New Roman" w:hAnsi="Times New Roman" w:cs="Times New Roman"/>
          <w:sz w:val="28"/>
          <w:szCs w:val="28"/>
        </w:rPr>
        <w:t xml:space="preserve"> транспортной инфраструктуры муниципального района Янаульский район Республики Башкортостан </w:t>
      </w:r>
      <w:r>
        <w:rPr>
          <w:rFonts w:ascii="Times New Roman" w:hAnsi="Times New Roman" w:cs="Times New Roman"/>
          <w:sz w:val="28"/>
          <w:szCs w:val="28"/>
        </w:rPr>
        <w:t>–</w:t>
      </w:r>
      <w:r w:rsidRPr="00CE6599">
        <w:rPr>
          <w:rFonts w:ascii="Times New Roman" w:hAnsi="Times New Roman" w:cs="Times New Roman"/>
          <w:sz w:val="28"/>
          <w:szCs w:val="28"/>
        </w:rPr>
        <w:t xml:space="preserve"> </w:t>
      </w:r>
      <w:r>
        <w:rPr>
          <w:rFonts w:ascii="Times New Roman" w:hAnsi="Times New Roman" w:cs="Times New Roman"/>
          <w:sz w:val="28"/>
          <w:szCs w:val="28"/>
        </w:rPr>
        <w:t>это</w:t>
      </w:r>
      <w:r w:rsidRPr="00CE6599">
        <w:rPr>
          <w:rFonts w:ascii="Times New Roman" w:hAnsi="Times New Roman" w:cs="Times New Roman"/>
          <w:sz w:val="28"/>
          <w:szCs w:val="28"/>
        </w:rPr>
        <w:t xml:space="preserve"> перечень мероприятий по проектированию, строительству, реконструкции объектов транспортной инфраструктуры местного значения, который предусмотрен также федеральными, региональными и муниципальными программами, стратегией социально-экономического развития муниципального района и планом мероприятий по реализации стратегии социально-экономического развития муниципального района, планом и программой комплексного социально-экономического развития муниципального района, инвестиционными программами субъектов естественных монополий в области транспорта.</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CE6599">
        <w:rPr>
          <w:rFonts w:ascii="Times New Roman" w:hAnsi="Times New Roman" w:cs="Times New Roman"/>
          <w:sz w:val="28"/>
          <w:szCs w:val="28"/>
        </w:rPr>
        <w:t>рограммы должна обеспечивать сбалансированное, перспективное развитие транспортной инфраструктуры Янаульского района в соответствии с потребностями в строительстве, реконструкции объектов транспортной инфраструктуры местного значения.</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Обеспечение надежного и устойчивого обслуживания жителей Янаульского района транспортными услугами, снижение износа объектов транспортной инфраструктуры </w:t>
      </w:r>
      <w:r>
        <w:rPr>
          <w:rFonts w:ascii="Times New Roman" w:hAnsi="Times New Roman" w:cs="Times New Roman"/>
          <w:sz w:val="28"/>
          <w:szCs w:val="28"/>
        </w:rPr>
        <w:t>–</w:t>
      </w:r>
      <w:r w:rsidRPr="00CE6599">
        <w:rPr>
          <w:rFonts w:ascii="Times New Roman" w:hAnsi="Times New Roman" w:cs="Times New Roman"/>
          <w:sz w:val="28"/>
          <w:szCs w:val="28"/>
        </w:rPr>
        <w:t xml:space="preserve"> одна из главных проблем, решение которой необходимо для повышения качества жизни жителей и обеспечения устойчивого развития поселений.</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Система основных мероприятий Программы определяет приоритетные направления в сфере дорожного хозяйства на территории </w:t>
      </w:r>
      <w:r>
        <w:rPr>
          <w:rFonts w:ascii="Times New Roman" w:hAnsi="Times New Roman" w:cs="Times New Roman"/>
          <w:sz w:val="28"/>
          <w:szCs w:val="28"/>
        </w:rPr>
        <w:t xml:space="preserve">муниципального </w:t>
      </w:r>
      <w:r w:rsidRPr="00CE6599">
        <w:rPr>
          <w:rFonts w:ascii="Times New Roman" w:hAnsi="Times New Roman" w:cs="Times New Roman"/>
          <w:sz w:val="28"/>
          <w:szCs w:val="28"/>
        </w:rPr>
        <w:t xml:space="preserve">района </w:t>
      </w:r>
      <w:r>
        <w:rPr>
          <w:rFonts w:ascii="Times New Roman" w:hAnsi="Times New Roman" w:cs="Times New Roman"/>
          <w:sz w:val="28"/>
          <w:szCs w:val="28"/>
        </w:rPr>
        <w:t>Янаульск</w:t>
      </w:r>
      <w:r w:rsidRPr="00CE6599">
        <w:rPr>
          <w:rFonts w:ascii="Times New Roman" w:hAnsi="Times New Roman" w:cs="Times New Roman"/>
          <w:sz w:val="28"/>
          <w:szCs w:val="28"/>
        </w:rPr>
        <w:t>и</w:t>
      </w:r>
      <w:r>
        <w:rPr>
          <w:rFonts w:ascii="Times New Roman" w:hAnsi="Times New Roman" w:cs="Times New Roman"/>
          <w:sz w:val="28"/>
          <w:szCs w:val="28"/>
        </w:rPr>
        <w:t xml:space="preserve">й район Республики Башкортостан и </w:t>
      </w:r>
      <w:r w:rsidRPr="00CE6599">
        <w:rPr>
          <w:rFonts w:ascii="Times New Roman" w:hAnsi="Times New Roman" w:cs="Times New Roman"/>
          <w:sz w:val="28"/>
          <w:szCs w:val="28"/>
        </w:rPr>
        <w:t>предполагает реализацию следующих мероприятий:</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1. Мероприятия по содержанию автомобильных дорог общего пользования местного значения и искусственных сооружений на них.</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2. Мероприятия по ремонту автомобильных дорог общего пользования местного значения и искусственных сооружений на них.</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эксплуатационным показателям автомобильных дорог.</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B6A23" w:rsidRPr="00CE6599" w:rsidRDefault="00DB6A23"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4. Мероприятия по научно-техническому сопровождению программы.</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xml:space="preserve">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 </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Корректировка Программы производится на основании предложений Правительства Республики Башкортостан, Администрации муниципального района Янаульский район Республики Башкортостан, Совета депутатов муниципального района Янаульский район Республики Башкортостан.</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Администрация муниципального района Янаульский район Республики Башкортостан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xml:space="preserve">Программа </w:t>
      </w:r>
      <w:r w:rsidRPr="003C592A">
        <w:rPr>
          <w:rFonts w:ascii="Times New Roman" w:hAnsi="Times New Roman" w:cs="Times New Roman"/>
          <w:sz w:val="28"/>
          <w:szCs w:val="28"/>
        </w:rPr>
        <w:t xml:space="preserve">Развитие автомобильных дорог общего пользования местного значения </w:t>
      </w:r>
      <w:r>
        <w:rPr>
          <w:rFonts w:ascii="Times New Roman" w:hAnsi="Times New Roman" w:cs="Times New Roman"/>
          <w:sz w:val="28"/>
          <w:szCs w:val="28"/>
        </w:rPr>
        <w:t xml:space="preserve">и транспортной инфраструктуры </w:t>
      </w:r>
      <w:r w:rsidRPr="003C592A">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3C592A">
        <w:rPr>
          <w:rFonts w:ascii="Times New Roman" w:hAnsi="Times New Roman" w:cs="Times New Roman"/>
          <w:sz w:val="28"/>
          <w:szCs w:val="28"/>
        </w:rPr>
        <w:t>Янаульский район Республики Башкортостан на 2017-20</w:t>
      </w:r>
      <w:r>
        <w:rPr>
          <w:rFonts w:ascii="Times New Roman" w:hAnsi="Times New Roman" w:cs="Times New Roman"/>
          <w:sz w:val="28"/>
          <w:szCs w:val="28"/>
        </w:rPr>
        <w:t>26</w:t>
      </w:r>
      <w:r w:rsidRPr="003C592A">
        <w:rPr>
          <w:rFonts w:ascii="Times New Roman" w:hAnsi="Times New Roman" w:cs="Times New Roman"/>
          <w:sz w:val="28"/>
          <w:szCs w:val="28"/>
        </w:rPr>
        <w:t xml:space="preserve"> годы</w:t>
      </w:r>
      <w:r w:rsidRPr="00D4039A">
        <w:rPr>
          <w:rFonts w:ascii="Times New Roman" w:hAnsi="Times New Roman" w:cs="Times New Roman"/>
          <w:sz w:val="28"/>
          <w:szCs w:val="28"/>
        </w:rPr>
        <w:t xml:space="preserve"> подготовлена на основании:</w:t>
      </w:r>
    </w:p>
    <w:p w:rsidR="00DB6A23" w:rsidRPr="00D4039A"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Градостроительного кодекса Р</w:t>
      </w:r>
      <w:r>
        <w:rPr>
          <w:rFonts w:ascii="Times New Roman" w:hAnsi="Times New Roman" w:cs="Times New Roman"/>
          <w:sz w:val="28"/>
          <w:szCs w:val="28"/>
        </w:rPr>
        <w:t xml:space="preserve">оссийской </w:t>
      </w:r>
      <w:r w:rsidRPr="00D4039A">
        <w:rPr>
          <w:rFonts w:ascii="Times New Roman" w:hAnsi="Times New Roman" w:cs="Times New Roman"/>
          <w:sz w:val="28"/>
          <w:szCs w:val="28"/>
        </w:rPr>
        <w:t>Ф</w:t>
      </w:r>
      <w:r>
        <w:rPr>
          <w:rFonts w:ascii="Times New Roman" w:hAnsi="Times New Roman" w:cs="Times New Roman"/>
          <w:sz w:val="28"/>
          <w:szCs w:val="28"/>
        </w:rPr>
        <w:t>едерации от 29.12.</w:t>
      </w:r>
      <w:r w:rsidRPr="00D4039A">
        <w:rPr>
          <w:rFonts w:ascii="Times New Roman" w:hAnsi="Times New Roman" w:cs="Times New Roman"/>
          <w:sz w:val="28"/>
          <w:szCs w:val="28"/>
        </w:rPr>
        <w:t>2004 №</w:t>
      </w:r>
      <w:r>
        <w:rPr>
          <w:rFonts w:ascii="Times New Roman" w:hAnsi="Times New Roman" w:cs="Times New Roman"/>
          <w:sz w:val="28"/>
          <w:szCs w:val="28"/>
        </w:rPr>
        <w:t> 190-</w:t>
      </w:r>
      <w:r w:rsidRPr="00D4039A">
        <w:rPr>
          <w:rFonts w:ascii="Times New Roman" w:hAnsi="Times New Roman" w:cs="Times New Roman"/>
          <w:sz w:val="28"/>
          <w:szCs w:val="28"/>
        </w:rPr>
        <w:t>ФЗ</w:t>
      </w:r>
      <w:r>
        <w:rPr>
          <w:rFonts w:ascii="Times New Roman" w:hAnsi="Times New Roman" w:cs="Times New Roman"/>
          <w:sz w:val="28"/>
          <w:szCs w:val="28"/>
        </w:rPr>
        <w:t>;</w:t>
      </w:r>
    </w:p>
    <w:p w:rsidR="00DB6A23" w:rsidRPr="00D4039A"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29.12.</w:t>
      </w:r>
      <w:r w:rsidRPr="00D4039A">
        <w:rPr>
          <w:rFonts w:ascii="Times New Roman" w:hAnsi="Times New Roman" w:cs="Times New Roman"/>
          <w:sz w:val="28"/>
          <w:szCs w:val="28"/>
        </w:rPr>
        <w:t>2014</w:t>
      </w:r>
      <w:r>
        <w:rPr>
          <w:rFonts w:ascii="Times New Roman" w:hAnsi="Times New Roman" w:cs="Times New Roman"/>
          <w:sz w:val="28"/>
          <w:szCs w:val="28"/>
        </w:rPr>
        <w:t xml:space="preserve"> </w:t>
      </w: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456</w:t>
      </w:r>
      <w:r>
        <w:rPr>
          <w:rFonts w:ascii="Times New Roman" w:hAnsi="Times New Roman" w:cs="Times New Roman"/>
          <w:sz w:val="28"/>
          <w:szCs w:val="28"/>
        </w:rPr>
        <w:t>-</w:t>
      </w:r>
      <w:r w:rsidRPr="00D4039A">
        <w:rPr>
          <w:rFonts w:ascii="Times New Roman" w:hAnsi="Times New Roman" w:cs="Times New Roman"/>
          <w:sz w:val="28"/>
          <w:szCs w:val="28"/>
        </w:rPr>
        <w:t>ФЗ «О внесении изменений в Градостроительный кодекс Р</w:t>
      </w:r>
      <w:r>
        <w:rPr>
          <w:rFonts w:ascii="Times New Roman" w:hAnsi="Times New Roman" w:cs="Times New Roman"/>
          <w:sz w:val="28"/>
          <w:szCs w:val="28"/>
        </w:rPr>
        <w:t xml:space="preserve">оссийской </w:t>
      </w:r>
      <w:r w:rsidRPr="00D4039A">
        <w:rPr>
          <w:rFonts w:ascii="Times New Roman" w:hAnsi="Times New Roman" w:cs="Times New Roman"/>
          <w:sz w:val="28"/>
          <w:szCs w:val="28"/>
        </w:rPr>
        <w:t>Ф и отдельные законные акты РФ»</w:t>
      </w:r>
    </w:p>
    <w:p w:rsidR="00DB6A23" w:rsidRPr="00D4039A"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06</w:t>
      </w:r>
      <w:r>
        <w:rPr>
          <w:rFonts w:ascii="Times New Roman" w:hAnsi="Times New Roman" w:cs="Times New Roman"/>
          <w:sz w:val="28"/>
          <w:szCs w:val="28"/>
        </w:rPr>
        <w:t>.10.</w:t>
      </w:r>
      <w:r w:rsidRPr="00D4039A">
        <w:rPr>
          <w:rFonts w:ascii="Times New Roman" w:hAnsi="Times New Roman" w:cs="Times New Roman"/>
          <w:sz w:val="28"/>
          <w:szCs w:val="28"/>
        </w:rPr>
        <w:t>2003</w:t>
      </w:r>
      <w:r>
        <w:rPr>
          <w:rFonts w:ascii="Times New Roman" w:hAnsi="Times New Roman" w:cs="Times New Roman"/>
          <w:sz w:val="28"/>
          <w:szCs w:val="28"/>
        </w:rPr>
        <w:t xml:space="preserve"> </w:t>
      </w:r>
      <w:r w:rsidRPr="00D4039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09.02.2007 № 16-ФЗ «О транспортной безопасности»;</w:t>
      </w:r>
    </w:p>
    <w:p w:rsidR="00DB6A23" w:rsidRPr="00D4039A"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поручения Презид</w:t>
      </w:r>
      <w:r>
        <w:rPr>
          <w:rFonts w:ascii="Times New Roman" w:hAnsi="Times New Roman" w:cs="Times New Roman"/>
          <w:sz w:val="28"/>
          <w:szCs w:val="28"/>
        </w:rPr>
        <w:t>ента Российской Федерации от 17.03.</w:t>
      </w:r>
      <w:r w:rsidRPr="00D4039A">
        <w:rPr>
          <w:rFonts w:ascii="Times New Roman" w:hAnsi="Times New Roman" w:cs="Times New Roman"/>
          <w:sz w:val="28"/>
          <w:szCs w:val="28"/>
        </w:rPr>
        <w:t xml:space="preserve">2011 </w:t>
      </w:r>
      <w:r>
        <w:rPr>
          <w:rFonts w:ascii="Times New Roman" w:hAnsi="Times New Roman" w:cs="Times New Roman"/>
          <w:sz w:val="28"/>
          <w:szCs w:val="28"/>
        </w:rPr>
        <w:t>№</w:t>
      </w:r>
      <w:r w:rsidRPr="00F42723">
        <w:rPr>
          <w:rFonts w:ascii="Times New Roman" w:hAnsi="Times New Roman" w:cs="Times New Roman"/>
          <w:sz w:val="28"/>
          <w:szCs w:val="28"/>
        </w:rPr>
        <w:t>701</w:t>
      </w:r>
      <w:r w:rsidRPr="00D4039A">
        <w:rPr>
          <w:rFonts w:ascii="Times New Roman" w:hAnsi="Times New Roman" w:cs="Times New Roman"/>
          <w:sz w:val="28"/>
          <w:szCs w:val="28"/>
        </w:rPr>
        <w:t>;</w:t>
      </w:r>
    </w:p>
    <w:p w:rsidR="00DB6A23" w:rsidRPr="00D4039A" w:rsidRDefault="00DB6A23"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Российской Федерации от 25.12.</w:t>
      </w:r>
      <w:r w:rsidRPr="00D4039A">
        <w:rPr>
          <w:rFonts w:ascii="Times New Roman" w:hAnsi="Times New Roman" w:cs="Times New Roman"/>
          <w:sz w:val="28"/>
          <w:szCs w:val="28"/>
        </w:rPr>
        <w:t>2015</w:t>
      </w:r>
      <w:r>
        <w:rPr>
          <w:rFonts w:ascii="Times New Roman" w:hAnsi="Times New Roman" w:cs="Times New Roman"/>
          <w:sz w:val="28"/>
          <w:szCs w:val="28"/>
        </w:rPr>
        <w:t xml:space="preserve"> № </w:t>
      </w:r>
      <w:r w:rsidRPr="00D4039A">
        <w:rPr>
          <w:rFonts w:ascii="Times New Roman" w:hAnsi="Times New Roman" w:cs="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8"/>
          <w:szCs w:val="28"/>
        </w:rPr>
        <w:t>;</w:t>
      </w:r>
    </w:p>
    <w:p w:rsidR="00DB6A23" w:rsidRPr="00D4039A"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приказа М</w:t>
      </w:r>
      <w:r w:rsidRPr="00D4039A">
        <w:rPr>
          <w:rFonts w:ascii="Times New Roman" w:hAnsi="Times New Roman" w:cs="Times New Roman"/>
          <w:sz w:val="28"/>
          <w:szCs w:val="28"/>
        </w:rPr>
        <w:t xml:space="preserve">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DB6A23" w:rsidRDefault="00DB6A23" w:rsidP="001F6777">
      <w:pPr>
        <w:suppressAutoHyphens/>
        <w:spacing w:after="0" w:line="271" w:lineRule="auto"/>
        <w:ind w:left="426" w:right="20" w:firstLine="851"/>
        <w:jc w:val="both"/>
        <w:rPr>
          <w:rFonts w:ascii="Times New Roman" w:hAnsi="Times New Roman" w:cs="Times New Roman"/>
          <w:sz w:val="28"/>
          <w:szCs w:val="28"/>
          <w:lang w:eastAsia="ar-SA"/>
        </w:rPr>
      </w:pPr>
    </w:p>
    <w:p w:rsidR="00DB6A23" w:rsidRPr="004A70DF" w:rsidRDefault="00DB6A23" w:rsidP="001F6777">
      <w:pPr>
        <w:suppressAutoHyphens/>
        <w:spacing w:after="0" w:line="271" w:lineRule="auto"/>
        <w:ind w:left="426" w:right="20" w:firstLine="851"/>
        <w:jc w:val="both"/>
        <w:rPr>
          <w:rFonts w:ascii="Times New Roman" w:hAnsi="Times New Roman" w:cs="Times New Roman"/>
          <w:sz w:val="28"/>
          <w:szCs w:val="28"/>
          <w:lang w:eastAsia="ar-SA"/>
        </w:rPr>
      </w:pPr>
    </w:p>
    <w:p w:rsidR="00DB6A23" w:rsidRPr="000B483C" w:rsidRDefault="00DB6A23"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lang w:val="en-US"/>
        </w:rPr>
        <w:t>II</w:t>
      </w:r>
      <w:r w:rsidRPr="000B483C">
        <w:rPr>
          <w:rFonts w:ascii="Times New Roman" w:hAnsi="Times New Roman" w:cs="Times New Roman"/>
          <w:sz w:val="28"/>
          <w:szCs w:val="28"/>
        </w:rPr>
        <w:t>. Демографическое развитие</w:t>
      </w:r>
    </w:p>
    <w:p w:rsidR="00DB6A23" w:rsidRPr="000B483C" w:rsidRDefault="00DB6A23"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p>
    <w:p w:rsidR="00DB6A23" w:rsidRPr="000B483C" w:rsidRDefault="00DB6A23" w:rsidP="001F6777">
      <w:pPr>
        <w:pStyle w:val="NoSpacing"/>
        <w:ind w:left="426" w:firstLine="851"/>
        <w:jc w:val="both"/>
        <w:rPr>
          <w:rFonts w:ascii="Times New Roman" w:hAnsi="Times New Roman" w:cs="Times New Roman"/>
          <w:sz w:val="28"/>
          <w:szCs w:val="28"/>
        </w:rPr>
      </w:pPr>
      <w:r w:rsidRPr="000B483C">
        <w:rPr>
          <w:rFonts w:ascii="Times New Roman" w:hAnsi="Times New Roman" w:cs="Times New Roman"/>
          <w:sz w:val="28"/>
          <w:szCs w:val="28"/>
        </w:rPr>
        <w:t>В соответствии с Федеральным за</w:t>
      </w:r>
      <w:r>
        <w:rPr>
          <w:rFonts w:ascii="Times New Roman" w:hAnsi="Times New Roman" w:cs="Times New Roman"/>
          <w:sz w:val="28"/>
          <w:szCs w:val="28"/>
        </w:rPr>
        <w:t>коном от 06.10.2003 № 131-ФЗ «Об </w:t>
      </w:r>
      <w:r w:rsidRPr="000B483C">
        <w:rPr>
          <w:rFonts w:ascii="Times New Roman" w:hAnsi="Times New Roman" w:cs="Times New Roman"/>
          <w:sz w:val="28"/>
          <w:szCs w:val="28"/>
        </w:rPr>
        <w:t>общих принципах организации местного самоуправления в Российской Федерации» создан муниципальный район Янаульский район Республики Башкортостан. Административным центром является город Янаул муниципального района Янаульский район Республики Башкортостан.</w:t>
      </w:r>
    </w:p>
    <w:p w:rsidR="00DB6A23" w:rsidRPr="000B483C" w:rsidRDefault="00DB6A23" w:rsidP="001F6777">
      <w:pPr>
        <w:pStyle w:val="NoSpacing"/>
        <w:ind w:left="426" w:firstLine="851"/>
        <w:jc w:val="both"/>
        <w:rPr>
          <w:rFonts w:ascii="Times New Roman" w:hAnsi="Times New Roman" w:cs="Times New Roman"/>
          <w:sz w:val="28"/>
          <w:szCs w:val="28"/>
        </w:rPr>
      </w:pPr>
      <w:r w:rsidRPr="000B483C">
        <w:rPr>
          <w:rFonts w:ascii="Times New Roman" w:hAnsi="Times New Roman" w:cs="Times New Roman"/>
          <w:sz w:val="28"/>
          <w:szCs w:val="28"/>
        </w:rPr>
        <w:t xml:space="preserve">На </w:t>
      </w:r>
      <w:r>
        <w:rPr>
          <w:rFonts w:ascii="Times New Roman" w:hAnsi="Times New Roman" w:cs="Times New Roman"/>
          <w:sz w:val="28"/>
          <w:szCs w:val="28"/>
        </w:rPr>
        <w:t>0</w:t>
      </w:r>
      <w:r w:rsidRPr="000B483C">
        <w:rPr>
          <w:rFonts w:ascii="Times New Roman" w:hAnsi="Times New Roman" w:cs="Times New Roman"/>
          <w:sz w:val="28"/>
          <w:szCs w:val="28"/>
        </w:rPr>
        <w:t>1 января 2016 года общая численность населения составляет 45 199 человек, из них: (г</w:t>
      </w:r>
      <w:r>
        <w:rPr>
          <w:rFonts w:ascii="Times New Roman" w:hAnsi="Times New Roman" w:cs="Times New Roman"/>
          <w:sz w:val="28"/>
          <w:szCs w:val="28"/>
        </w:rPr>
        <w:t>ородское население – 25 819 человек</w:t>
      </w:r>
      <w:r w:rsidRPr="000B483C">
        <w:rPr>
          <w:rFonts w:ascii="Times New Roman" w:hAnsi="Times New Roman" w:cs="Times New Roman"/>
          <w:sz w:val="28"/>
          <w:szCs w:val="28"/>
        </w:rPr>
        <w:t>, сельское – 19 380 чел</w:t>
      </w:r>
      <w:r>
        <w:rPr>
          <w:rFonts w:ascii="Times New Roman" w:hAnsi="Times New Roman" w:cs="Times New Roman"/>
          <w:sz w:val="28"/>
          <w:szCs w:val="28"/>
        </w:rPr>
        <w:t>овек)</w:t>
      </w:r>
      <w:r w:rsidRPr="000B483C">
        <w:rPr>
          <w:rFonts w:ascii="Times New Roman" w:hAnsi="Times New Roman" w:cs="Times New Roman"/>
          <w:sz w:val="28"/>
          <w:szCs w:val="28"/>
        </w:rPr>
        <w:t>.</w:t>
      </w:r>
    </w:p>
    <w:p w:rsidR="00DB6A23" w:rsidRPr="00173707" w:rsidRDefault="00DB6A23" w:rsidP="001F6777">
      <w:pPr>
        <w:pStyle w:val="NoSpacing"/>
        <w:ind w:left="426" w:firstLine="851"/>
        <w:jc w:val="both"/>
        <w:rPr>
          <w:rFonts w:ascii="Times New Roman" w:hAnsi="Times New Roman" w:cs="Times New Roman"/>
          <w:sz w:val="28"/>
          <w:szCs w:val="28"/>
        </w:rPr>
      </w:pPr>
      <w:r w:rsidRPr="00173707">
        <w:rPr>
          <w:rFonts w:ascii="Times New Roman" w:hAnsi="Times New Roman" w:cs="Times New Roman"/>
          <w:sz w:val="28"/>
          <w:szCs w:val="28"/>
        </w:rPr>
        <w:t xml:space="preserve">Показатели демографического развития являются ключевым инструментом оценки развития района,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района Янаульский район Республики Башкортостан характеризуется следующими показателями: </w:t>
      </w:r>
    </w:p>
    <w:p w:rsidR="00DB6A23" w:rsidRPr="00173707" w:rsidRDefault="00DB6A23" w:rsidP="001F6777">
      <w:pPr>
        <w:suppressAutoHyphens/>
        <w:spacing w:after="0" w:line="240" w:lineRule="auto"/>
        <w:ind w:left="426" w:firstLine="851"/>
        <w:jc w:val="both"/>
        <w:rPr>
          <w:rFonts w:ascii="Times New Roman" w:hAnsi="Times New Roman" w:cs="Times New Roman"/>
          <w:sz w:val="28"/>
          <w:szCs w:val="28"/>
          <w:lang w:eastAsia="ar-SA"/>
        </w:rPr>
      </w:pPr>
    </w:p>
    <w:tbl>
      <w:tblPr>
        <w:tblW w:w="5000" w:type="pct"/>
        <w:tblInd w:w="2" w:type="dxa"/>
        <w:tblLook w:val="0000"/>
      </w:tblPr>
      <w:tblGrid>
        <w:gridCol w:w="4454"/>
        <w:gridCol w:w="2054"/>
        <w:gridCol w:w="2054"/>
        <w:gridCol w:w="2567"/>
      </w:tblGrid>
      <w:tr w:rsidR="00DB6A23" w:rsidRPr="003F4CC6">
        <w:trPr>
          <w:trHeight w:val="23"/>
        </w:trPr>
        <w:tc>
          <w:tcPr>
            <w:tcW w:w="2079" w:type="pct"/>
            <w:vMerge w:val="restart"/>
            <w:tcBorders>
              <w:top w:val="single" w:sz="4" w:space="0" w:color="000000"/>
              <w:left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Наименование показателя</w:t>
            </w:r>
          </w:p>
        </w:tc>
        <w:tc>
          <w:tcPr>
            <w:tcW w:w="2921" w:type="pct"/>
            <w:gridSpan w:val="3"/>
            <w:tcBorders>
              <w:top w:val="single" w:sz="4" w:space="0" w:color="000000"/>
              <w:left w:val="single" w:sz="4" w:space="0" w:color="000000"/>
              <w:bottom w:val="single" w:sz="4" w:space="0" w:color="000000"/>
              <w:right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Факт</w:t>
            </w:r>
          </w:p>
        </w:tc>
      </w:tr>
      <w:tr w:rsidR="00DB6A23" w:rsidRPr="003F4CC6">
        <w:trPr>
          <w:trHeight w:val="23"/>
        </w:trPr>
        <w:tc>
          <w:tcPr>
            <w:tcW w:w="2079" w:type="pct"/>
            <w:vMerge/>
            <w:tcBorders>
              <w:left w:val="single" w:sz="4" w:space="0" w:color="000000"/>
              <w:bottom w:val="single" w:sz="4" w:space="0" w:color="000000"/>
            </w:tcBorders>
          </w:tcPr>
          <w:p w:rsidR="00DB6A23" w:rsidRPr="004A70DF" w:rsidRDefault="00DB6A23" w:rsidP="001F6777">
            <w:pPr>
              <w:suppressAutoHyphens/>
              <w:snapToGrid w:val="0"/>
              <w:spacing w:after="0" w:line="240" w:lineRule="auto"/>
              <w:ind w:left="426" w:firstLine="851"/>
              <w:jc w:val="center"/>
              <w:rPr>
                <w:rFonts w:ascii="Times New Roman" w:hAnsi="Times New Roman" w:cs="Times New Roman"/>
                <w:sz w:val="28"/>
                <w:szCs w:val="28"/>
                <w:lang w:eastAsia="ar-SA"/>
              </w:rPr>
            </w:pPr>
          </w:p>
        </w:tc>
        <w:tc>
          <w:tcPr>
            <w:tcW w:w="921" w:type="pct"/>
            <w:tcBorders>
              <w:top w:val="single" w:sz="4" w:space="0" w:color="000000"/>
              <w:left w:val="single" w:sz="4" w:space="0" w:color="000000"/>
              <w:bottom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eastAsia="ar-SA"/>
              </w:rPr>
              <w:t>2014 год</w:t>
            </w:r>
          </w:p>
        </w:tc>
        <w:tc>
          <w:tcPr>
            <w:tcW w:w="769" w:type="pct"/>
            <w:tcBorders>
              <w:top w:val="single" w:sz="4" w:space="0" w:color="000000"/>
              <w:left w:val="single" w:sz="4" w:space="0" w:color="000000"/>
              <w:bottom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2015 г</w:t>
            </w:r>
            <w:r>
              <w:rPr>
                <w:rFonts w:ascii="Times New Roman" w:hAnsi="Times New Roman" w:cs="Times New Roman"/>
                <w:sz w:val="28"/>
                <w:szCs w:val="28"/>
                <w:lang w:eastAsia="ar-SA"/>
              </w:rPr>
              <w:t>од</w:t>
            </w:r>
          </w:p>
        </w:tc>
        <w:tc>
          <w:tcPr>
            <w:tcW w:w="1231" w:type="pct"/>
            <w:tcBorders>
              <w:top w:val="single" w:sz="4" w:space="0" w:color="000000"/>
              <w:left w:val="single" w:sz="4" w:space="0" w:color="000000"/>
              <w:bottom w:val="single" w:sz="4" w:space="0" w:color="000000"/>
              <w:right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2016 г</w:t>
            </w:r>
            <w:r>
              <w:rPr>
                <w:rFonts w:ascii="Times New Roman" w:hAnsi="Times New Roman" w:cs="Times New Roman"/>
                <w:sz w:val="28"/>
                <w:szCs w:val="28"/>
                <w:lang w:eastAsia="ar-SA"/>
              </w:rPr>
              <w:t>од</w:t>
            </w:r>
          </w:p>
        </w:tc>
      </w:tr>
      <w:tr w:rsidR="00DB6A23" w:rsidRPr="003F4CC6">
        <w:trPr>
          <w:trHeight w:val="23"/>
        </w:trPr>
        <w:tc>
          <w:tcPr>
            <w:tcW w:w="2079" w:type="pct"/>
            <w:tcBorders>
              <w:left w:val="single" w:sz="4" w:space="0" w:color="000000"/>
              <w:bottom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Численность населения, человек</w:t>
            </w:r>
          </w:p>
        </w:tc>
        <w:tc>
          <w:tcPr>
            <w:tcW w:w="921" w:type="pct"/>
            <w:tcBorders>
              <w:left w:val="single" w:sz="4" w:space="0" w:color="000000"/>
              <w:bottom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45 856</w:t>
            </w:r>
          </w:p>
        </w:tc>
        <w:tc>
          <w:tcPr>
            <w:tcW w:w="769" w:type="pct"/>
            <w:tcBorders>
              <w:left w:val="single" w:sz="4" w:space="0" w:color="000000"/>
              <w:bottom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45 359</w:t>
            </w:r>
          </w:p>
        </w:tc>
        <w:tc>
          <w:tcPr>
            <w:tcW w:w="1231" w:type="pct"/>
            <w:tcBorders>
              <w:left w:val="single" w:sz="4" w:space="0" w:color="000000"/>
              <w:bottom w:val="single" w:sz="4" w:space="0" w:color="000000"/>
              <w:right w:val="single" w:sz="4" w:space="0" w:color="000000"/>
            </w:tcBorders>
          </w:tcPr>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45 199</w:t>
            </w:r>
          </w:p>
        </w:tc>
      </w:tr>
    </w:tbl>
    <w:p w:rsidR="00DB6A23" w:rsidRPr="00B0485F" w:rsidRDefault="00DB6A23" w:rsidP="001F6777">
      <w:pPr>
        <w:suppressAutoHyphens/>
        <w:spacing w:after="0" w:line="240" w:lineRule="auto"/>
        <w:ind w:left="426" w:firstLine="851"/>
        <w:jc w:val="both"/>
        <w:rPr>
          <w:rFonts w:ascii="Times New Roman" w:hAnsi="Times New Roman" w:cs="Times New Roman"/>
          <w:sz w:val="28"/>
          <w:szCs w:val="28"/>
          <w:lang w:eastAsia="ar-SA"/>
        </w:rPr>
      </w:pPr>
    </w:p>
    <w:p w:rsidR="00DB6A23" w:rsidRPr="00B0485F" w:rsidRDefault="00DB6A23" w:rsidP="001F6777">
      <w:pPr>
        <w:pStyle w:val="NoSpacing"/>
        <w:ind w:left="426" w:firstLine="851"/>
        <w:jc w:val="both"/>
        <w:rPr>
          <w:rFonts w:ascii="Times New Roman" w:hAnsi="Times New Roman" w:cs="Times New Roman"/>
          <w:sz w:val="28"/>
          <w:szCs w:val="28"/>
        </w:rPr>
      </w:pPr>
      <w:r w:rsidRPr="00B0485F">
        <w:rPr>
          <w:rFonts w:ascii="Times New Roman" w:hAnsi="Times New Roman" w:cs="Times New Roman"/>
          <w:sz w:val="28"/>
          <w:szCs w:val="28"/>
        </w:rPr>
        <w:t>Для достижения целей Программы принимается условие, при котором численность жителей и хозяйствующих субъектов имеет тенденцию роста.</w:t>
      </w:r>
    </w:p>
    <w:p w:rsidR="00DB6A23" w:rsidRPr="00ED4C10" w:rsidRDefault="00DB6A23" w:rsidP="001F6777">
      <w:pPr>
        <w:suppressAutoHyphens/>
        <w:spacing w:after="0" w:line="240" w:lineRule="auto"/>
        <w:ind w:left="426" w:firstLine="851"/>
        <w:jc w:val="center"/>
        <w:rPr>
          <w:rFonts w:ascii="Times New Roman" w:hAnsi="Times New Roman" w:cs="Times New Roman"/>
          <w:sz w:val="28"/>
          <w:szCs w:val="28"/>
          <w:lang w:eastAsia="ar-SA"/>
        </w:rPr>
      </w:pPr>
    </w:p>
    <w:p w:rsidR="00DB6A23" w:rsidRPr="00ED4C10" w:rsidRDefault="00DB6A23" w:rsidP="001F6777">
      <w:pPr>
        <w:pStyle w:val="NoSpacing"/>
        <w:ind w:left="426" w:firstLine="851"/>
        <w:jc w:val="center"/>
        <w:rPr>
          <w:rFonts w:ascii="Times New Roman" w:hAnsi="Times New Roman" w:cs="Times New Roman"/>
          <w:sz w:val="28"/>
          <w:szCs w:val="28"/>
        </w:rPr>
      </w:pPr>
      <w:r w:rsidRPr="00235B08">
        <w:rPr>
          <w:rFonts w:ascii="Times New Roman" w:hAnsi="Times New Roman" w:cs="Times New Roman"/>
          <w:sz w:val="28"/>
          <w:szCs w:val="28"/>
          <w:lang w:val="en-US"/>
        </w:rPr>
        <w:t>III</w:t>
      </w:r>
      <w:r w:rsidRPr="00235B08">
        <w:rPr>
          <w:rFonts w:ascii="Times New Roman" w:hAnsi="Times New Roman" w:cs="Times New Roman"/>
          <w:sz w:val="28"/>
          <w:szCs w:val="28"/>
        </w:rPr>
        <w:t xml:space="preserve">. Характеристика </w:t>
      </w:r>
      <w:r w:rsidRPr="00ED4C10">
        <w:rPr>
          <w:rFonts w:ascii="Times New Roman" w:hAnsi="Times New Roman" w:cs="Times New Roman"/>
          <w:sz w:val="28"/>
          <w:szCs w:val="28"/>
        </w:rPr>
        <w:t>функционирования и показатели работы транспортной инфраструктуры по видам транспорта, имеющегося на территории муниципального района Янаульский район</w:t>
      </w:r>
    </w:p>
    <w:p w:rsidR="00DB6A23" w:rsidRPr="00ED4C10" w:rsidRDefault="00DB6A23"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B6A23" w:rsidRPr="00B0485F" w:rsidRDefault="00DB6A23" w:rsidP="001F6777">
      <w:pPr>
        <w:suppressAutoHyphens/>
        <w:spacing w:after="0" w:line="240" w:lineRule="auto"/>
        <w:ind w:left="426" w:firstLine="851"/>
        <w:jc w:val="both"/>
        <w:rPr>
          <w:rFonts w:ascii="Times New Roman" w:hAnsi="Times New Roman" w:cs="Times New Roman"/>
          <w:lang w:eastAsia="ar-SA"/>
        </w:rPr>
      </w:pP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Развитие транспортной системы муниципального района Янаульский район Республики Башкортостан является необходимым условием улучшения качества жизни жителей поселений.</w:t>
      </w:r>
    </w:p>
    <w:p w:rsidR="00DB6A23" w:rsidRPr="00ED4C10" w:rsidRDefault="00DB6A23"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Транспортная инфраструктура 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 xml:space="preserve">Янаульский район Республики Башкортостан </w:t>
      </w:r>
      <w:r w:rsidRPr="00ED4C10">
        <w:rPr>
          <w:rFonts w:ascii="Times New Roman" w:hAnsi="Times New Roman" w:cs="Times New Roman"/>
          <w:sz w:val="28"/>
          <w:szCs w:val="28"/>
        </w:rPr>
        <w:t>является составляющей инфраструктуры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Транспортную инфраструктуру поселений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поселений являются: сеть улиц и дорог и сопряженная с ней сеть пассажирского транспорта.</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Внешние транспортно-экономические связи </w:t>
      </w:r>
      <w:r>
        <w:rPr>
          <w:rFonts w:ascii="Times New Roman" w:hAnsi="Times New Roman" w:cs="Times New Roman"/>
          <w:sz w:val="28"/>
          <w:szCs w:val="28"/>
        </w:rPr>
        <w:t>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Янаульский район Республики Башкортостан</w:t>
      </w:r>
      <w:r w:rsidRPr="00ED4C10">
        <w:rPr>
          <w:rFonts w:ascii="Times New Roman" w:hAnsi="Times New Roman" w:cs="Times New Roman"/>
          <w:sz w:val="28"/>
          <w:szCs w:val="28"/>
        </w:rPr>
        <w:t xml:space="preserve"> с другими регионами осуществляются автомобильным и железнодорожным транспортом.</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Водный транспорт – на территории </w:t>
      </w:r>
      <w:r>
        <w:rPr>
          <w:rFonts w:ascii="Times New Roman" w:hAnsi="Times New Roman" w:cs="Times New Roman"/>
          <w:sz w:val="28"/>
          <w:szCs w:val="28"/>
        </w:rPr>
        <w:t>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Янаульский район Республики Башкортостан</w:t>
      </w:r>
      <w:r w:rsidRPr="00ED4C10">
        <w:rPr>
          <w:rFonts w:ascii="Times New Roman" w:hAnsi="Times New Roman" w:cs="Times New Roman"/>
          <w:sz w:val="28"/>
          <w:szCs w:val="28"/>
        </w:rPr>
        <w:t xml:space="preserve"> водный транспорт не используется, никаких мероприятий по обеспечению водным транспортом не планируется.</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Воздушные перевозки не осуществляются.</w:t>
      </w:r>
    </w:p>
    <w:p w:rsidR="00DB6A23" w:rsidRPr="00ED4C10" w:rsidRDefault="00DB6A23" w:rsidP="001F6777">
      <w:pPr>
        <w:pStyle w:val="NoSpacing"/>
        <w:ind w:left="426" w:firstLine="851"/>
        <w:jc w:val="both"/>
        <w:rPr>
          <w:rFonts w:ascii="Times New Roman" w:hAnsi="Times New Roman" w:cs="Times New Roman"/>
          <w:sz w:val="28"/>
          <w:szCs w:val="28"/>
        </w:rPr>
      </w:pPr>
    </w:p>
    <w:p w:rsidR="00DB6A23" w:rsidRPr="00371C2F" w:rsidRDefault="00DB6A23" w:rsidP="001F6777">
      <w:pPr>
        <w:pStyle w:val="ListParagraph"/>
        <w:numPr>
          <w:ilvl w:val="0"/>
          <w:numId w:val="9"/>
        </w:numPr>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Характеристика с</w:t>
      </w:r>
      <w:r>
        <w:rPr>
          <w:rFonts w:ascii="Times New Roman" w:hAnsi="Times New Roman" w:cs="Times New Roman"/>
          <w:sz w:val="28"/>
          <w:szCs w:val="28"/>
          <w:lang w:eastAsia="ar-SA"/>
        </w:rPr>
        <w:t>ети дорог муниципального района</w:t>
      </w:r>
    </w:p>
    <w:p w:rsidR="00DB6A23" w:rsidRPr="00235B08" w:rsidRDefault="00DB6A23" w:rsidP="001F6777">
      <w:pPr>
        <w:pStyle w:val="ListParagraph"/>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Янаульский район Республики Башкортостан,</w:t>
      </w:r>
    </w:p>
    <w:p w:rsidR="00DB6A23" w:rsidRPr="00235B08" w:rsidRDefault="00DB6A23" w:rsidP="001F6777">
      <w:pPr>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о</w:t>
      </w:r>
      <w:r>
        <w:rPr>
          <w:rFonts w:ascii="Times New Roman" w:hAnsi="Times New Roman" w:cs="Times New Roman"/>
          <w:sz w:val="28"/>
          <w:szCs w:val="28"/>
          <w:lang w:eastAsia="ar-SA"/>
        </w:rPr>
        <w:t>ценка качества содержания дорог</w:t>
      </w:r>
    </w:p>
    <w:p w:rsidR="00DB6A23" w:rsidRPr="00ED4C10" w:rsidRDefault="00DB6A23" w:rsidP="001F6777">
      <w:pPr>
        <w:suppressAutoHyphens/>
        <w:spacing w:after="0" w:line="274" w:lineRule="auto"/>
        <w:ind w:left="426" w:right="20" w:firstLine="851"/>
        <w:jc w:val="both"/>
        <w:rPr>
          <w:rFonts w:ascii="Times New Roman" w:hAnsi="Times New Roman" w:cs="Times New Roman"/>
          <w:sz w:val="28"/>
          <w:szCs w:val="28"/>
          <w:lang w:eastAsia="ar-SA"/>
        </w:rPr>
      </w:pP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являются важнейшей составной частью транспортной инфраструктуры муниципального района Янаульский район Республики Башкортостан. Они связывают территорию поселений с соседними территориями, населенные пункты поселений с районным центром, обеспечивают жизнедеятельность всех населенных пунктов поселений, во многом определяют возможности развития поселений,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поселений, повышения конкурентоспособности местных производителей и улучшения качества жизни населения.</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сельских поселений.</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Развитие экономики поселений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Недостаточный уровень развития дорожной сети приводит к значительным потерям экономики и населения поселений, является одним из наиболее существенных ограничений темпов роста социально-экономического развития Янаульского района, поэтому совершенствование сети автомобильных дорог общего пользования местного значения важно для поселений. Это в будущем позволит обеспечить приток трудовых ресурсов, развитие производства, а это в свою очередь приведет к экономическому росту Янаульского района в целом.</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требующих 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Применение программно-целевого метода в развитии автомобильных дорог общего пользования местного значения Янаульского района позволит системно направлять средства на решение неотложных проблем дорожной отрасли в условиях ограниченных финансовых ресурсов.</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связи с недостаточностью финансирования расходов на дорожное хозяйство в бюджете муниципального района Янаульский район Республики Башкортостан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настоящее время в собственности муниципального района Янаульский район Республики Башкортостан находится 807,973 км автомобильных дорог общего пользования местного значения. Остальные автодороги являются региональными, межмуниципальными и промысловыми.</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соответствии с ГОСТ Р 52398 «Классификация автомобильных дорог, основные параметры и требования» дороги общего пользования относятся к классу автомобильных дорог «Дорога обычного типа (не скоростная дорога)» с категорией IV. Для IV категории предусматривается количество полос – 2, ширина полосы 3.0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местного значения имеют идентификационные номера, которые присвоены Администрацией муниципального района Янаульский район Республики Башкортостан соответствии с «Правилами присвоения автомобильным дорогам идентификационных номеров», утвержденными п</w:t>
      </w:r>
      <w:r>
        <w:rPr>
          <w:rFonts w:ascii="Times New Roman" w:hAnsi="Times New Roman" w:cs="Times New Roman"/>
          <w:sz w:val="28"/>
          <w:szCs w:val="28"/>
        </w:rPr>
        <w:t xml:space="preserve">риказом Минтранса от 07.02.2007 </w:t>
      </w:r>
      <w:r w:rsidRPr="00ED4C10">
        <w:rPr>
          <w:rFonts w:ascii="Times New Roman" w:hAnsi="Times New Roman" w:cs="Times New Roman"/>
          <w:sz w:val="28"/>
          <w:szCs w:val="28"/>
        </w:rPr>
        <w:t>№ 16.</w:t>
      </w:r>
    </w:p>
    <w:p w:rsidR="00DB6A23" w:rsidRPr="00ED4C10" w:rsidRDefault="00DB6A23"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По состоянию на </w:t>
      </w:r>
      <w:r>
        <w:rPr>
          <w:rFonts w:ascii="Times New Roman" w:hAnsi="Times New Roman" w:cs="Times New Roman"/>
          <w:sz w:val="28"/>
          <w:szCs w:val="28"/>
        </w:rPr>
        <w:t>0</w:t>
      </w:r>
      <w:r w:rsidRPr="00ED4C10">
        <w:rPr>
          <w:rFonts w:ascii="Times New Roman" w:hAnsi="Times New Roman" w:cs="Times New Roman"/>
          <w:sz w:val="28"/>
          <w:szCs w:val="28"/>
        </w:rPr>
        <w:t>1 января 2016 г</w:t>
      </w:r>
      <w:r>
        <w:rPr>
          <w:rFonts w:ascii="Times New Roman" w:hAnsi="Times New Roman" w:cs="Times New Roman"/>
          <w:sz w:val="28"/>
          <w:szCs w:val="28"/>
        </w:rPr>
        <w:t>ода</w:t>
      </w:r>
      <w:r w:rsidRPr="00ED4C10">
        <w:rPr>
          <w:rFonts w:ascii="Times New Roman" w:hAnsi="Times New Roman" w:cs="Times New Roman"/>
          <w:sz w:val="28"/>
          <w:szCs w:val="28"/>
        </w:rPr>
        <w:t xml:space="preserve"> общая протяженность автомобильных дорог местного значения составляет 807,973 км. Доля автомобильных дорог, соответствующих нормативным и допустимым требованиям к транспортно-эксплуатационным показателям, составляла 12 % или 96,9 км. К концу 2016 г</w:t>
      </w:r>
      <w:r>
        <w:rPr>
          <w:rFonts w:ascii="Times New Roman" w:hAnsi="Times New Roman" w:cs="Times New Roman"/>
          <w:sz w:val="28"/>
          <w:szCs w:val="28"/>
        </w:rPr>
        <w:t>ода</w:t>
      </w:r>
      <w:r w:rsidRPr="00ED4C10">
        <w:rPr>
          <w:rFonts w:ascii="Times New Roman" w:hAnsi="Times New Roman" w:cs="Times New Roman"/>
          <w:sz w:val="28"/>
          <w:szCs w:val="28"/>
        </w:rPr>
        <w:t xml:space="preserve">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18% или 145,4 км.</w:t>
      </w:r>
    </w:p>
    <w:p w:rsidR="00DB6A23" w:rsidRPr="00ED4C10" w:rsidRDefault="00DB6A23" w:rsidP="001F6777">
      <w:pPr>
        <w:pStyle w:val="NoSpacing"/>
        <w:ind w:left="426" w:firstLine="851"/>
        <w:jc w:val="both"/>
        <w:rPr>
          <w:rFonts w:ascii="Times New Roman" w:hAnsi="Times New Roman" w:cs="Times New Roman"/>
          <w:sz w:val="28"/>
          <w:szCs w:val="28"/>
        </w:rPr>
      </w:pPr>
    </w:p>
    <w:p w:rsidR="00DB6A23" w:rsidRPr="00235B08" w:rsidRDefault="00DB6A23" w:rsidP="001F6777">
      <w:pPr>
        <w:pStyle w:val="ListParagraph"/>
        <w:numPr>
          <w:ilvl w:val="0"/>
          <w:numId w:val="9"/>
        </w:numPr>
        <w:suppressAutoHyphens/>
        <w:spacing w:after="0" w:line="240" w:lineRule="auto"/>
        <w:ind w:left="426" w:firstLine="851"/>
        <w:jc w:val="center"/>
        <w:rPr>
          <w:rFonts w:ascii="Times New Roman" w:hAnsi="Times New Roman" w:cs="Times New Roman"/>
          <w:sz w:val="28"/>
          <w:szCs w:val="28"/>
          <w:lang w:eastAsia="ar-SA"/>
        </w:rPr>
      </w:pPr>
      <w:r w:rsidRPr="00235B08">
        <w:rPr>
          <w:rFonts w:ascii="Times New Roman" w:hAnsi="Times New Roman" w:cs="Times New Roman"/>
          <w:sz w:val="28"/>
          <w:szCs w:val="28"/>
          <w:lang w:eastAsia="ar-SA"/>
        </w:rPr>
        <w:t>Анализ состава парка транспортных сре</w:t>
      </w:r>
      <w:r>
        <w:rPr>
          <w:rFonts w:ascii="Times New Roman" w:hAnsi="Times New Roman" w:cs="Times New Roman"/>
          <w:sz w:val="28"/>
          <w:szCs w:val="28"/>
          <w:lang w:eastAsia="ar-SA"/>
        </w:rPr>
        <w:t>дств и уровня автомобилизации в </w:t>
      </w:r>
      <w:r w:rsidRPr="00235B08">
        <w:rPr>
          <w:rFonts w:ascii="Times New Roman" w:hAnsi="Times New Roman" w:cs="Times New Roman"/>
          <w:sz w:val="28"/>
          <w:szCs w:val="28"/>
          <w:lang w:eastAsia="ar-SA"/>
        </w:rPr>
        <w:t>муниципальном районе Янаульский район Республики Башкортостан, обеспеченность парковками</w:t>
      </w:r>
    </w:p>
    <w:p w:rsidR="00DB6A23" w:rsidRDefault="00DB6A23" w:rsidP="001F6777">
      <w:pPr>
        <w:suppressAutoHyphens/>
        <w:spacing w:after="0" w:line="272" w:lineRule="auto"/>
        <w:ind w:left="426" w:right="80" w:firstLine="851"/>
        <w:jc w:val="both"/>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right="79"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протяжении последних лет наблюдается тенденция к увеличению числа автомобилей на территории Янаульского района. Основной прирост этого показателя осуществляется за сч</w:t>
      </w:r>
      <w:r w:rsidRPr="004A70DF">
        <w:rPr>
          <w:rFonts w:ascii="Cambria Math" w:hAnsi="Cambria Math" w:cs="Cambria Math"/>
          <w:sz w:val="28"/>
          <w:szCs w:val="28"/>
          <w:lang w:eastAsia="ar-SA"/>
        </w:rPr>
        <w:t>ё</w:t>
      </w:r>
      <w:r w:rsidRPr="004A70DF">
        <w:rPr>
          <w:rFonts w:ascii="Times New Roman" w:hAnsi="Times New Roman" w:cs="Times New Roman"/>
          <w:sz w:val="28"/>
          <w:szCs w:val="28"/>
          <w:lang w:eastAsia="ar-SA"/>
        </w:rPr>
        <w:t>т увеличения числа легковых автомобилей находящихся в собственности граждан (в среднем по 5% в год). На 01.01.2016 количество грузовых автомобилей составляет 1 476 ед., легковых – 12 187 ед.</w:t>
      </w:r>
    </w:p>
    <w:p w:rsidR="00DB6A23" w:rsidRDefault="00DB6A23" w:rsidP="001F6777">
      <w:pPr>
        <w:suppressAutoHyphens/>
        <w:spacing w:after="0" w:line="240" w:lineRule="auto"/>
        <w:ind w:left="426" w:right="79"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Хранение автотранспорта осуществляется в пределах участков предприятий и на придомовых участках жителей города Янаул</w:t>
      </w:r>
      <w:r>
        <w:rPr>
          <w:rFonts w:ascii="Times New Roman" w:hAnsi="Times New Roman" w:cs="Times New Roman"/>
          <w:sz w:val="28"/>
          <w:szCs w:val="28"/>
          <w:lang w:eastAsia="ar-SA"/>
        </w:rPr>
        <w:t xml:space="preserve"> и сельских населенных пунктов.</w:t>
      </w:r>
    </w:p>
    <w:p w:rsidR="00DB6A23" w:rsidRPr="008D4291" w:rsidRDefault="00DB6A23" w:rsidP="001F6777">
      <w:pPr>
        <w:suppressAutoHyphens/>
        <w:spacing w:after="0" w:line="240" w:lineRule="auto"/>
        <w:ind w:left="426" w:right="79" w:firstLine="851"/>
        <w:jc w:val="both"/>
        <w:rPr>
          <w:rFonts w:ascii="Times New Roman" w:hAnsi="Times New Roman" w:cs="Times New Roman"/>
          <w:sz w:val="28"/>
          <w:szCs w:val="28"/>
          <w:lang w:eastAsia="ar-SA"/>
        </w:rPr>
      </w:pPr>
    </w:p>
    <w:p w:rsidR="00DB6A23" w:rsidRDefault="00DB6A23" w:rsidP="001F6777">
      <w:pPr>
        <w:numPr>
          <w:ilvl w:val="0"/>
          <w:numId w:val="9"/>
        </w:numPr>
        <w:suppressAutoHyphens/>
        <w:spacing w:after="0" w:line="240" w:lineRule="auto"/>
        <w:ind w:left="426" w:firstLine="851"/>
        <w:jc w:val="center"/>
        <w:rPr>
          <w:rFonts w:ascii="Times New Roman" w:hAnsi="Times New Roman" w:cs="Times New Roman"/>
          <w:sz w:val="28"/>
          <w:szCs w:val="28"/>
          <w:lang w:eastAsia="ar-SA"/>
        </w:rPr>
      </w:pPr>
      <w:r w:rsidRPr="00235B08">
        <w:rPr>
          <w:rFonts w:ascii="Times New Roman" w:hAnsi="Times New Roman" w:cs="Times New Roman"/>
          <w:sz w:val="28"/>
          <w:szCs w:val="28"/>
          <w:lang w:eastAsia="ar-SA"/>
        </w:rPr>
        <w:t>Характеристика работы транспортных средств общего пользования, включая анализ пассажиропотока</w:t>
      </w:r>
    </w:p>
    <w:p w:rsidR="00DB6A23" w:rsidRPr="008D4291" w:rsidRDefault="00DB6A23" w:rsidP="001F6777">
      <w:pPr>
        <w:suppressAutoHyphens/>
        <w:spacing w:after="0" w:line="240" w:lineRule="auto"/>
        <w:ind w:left="426" w:firstLine="851"/>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Пассажирский транспорт</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является важнейшим элементом сферы</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DB6A23" w:rsidRPr="004A70DF" w:rsidRDefault="00DB6A23" w:rsidP="001F6777">
      <w:pPr>
        <w:suppressAutoHyphens/>
        <w:spacing w:after="0" w:line="240" w:lineRule="auto"/>
        <w:ind w:left="426" w:firstLine="851"/>
        <w:rPr>
          <w:rFonts w:ascii="Times New Roman" w:hAnsi="Times New Roman" w:cs="Times New Roman"/>
          <w:sz w:val="28"/>
          <w:szCs w:val="28"/>
          <w:lang w:eastAsia="ar-SA"/>
        </w:rPr>
      </w:pPr>
      <w:r w:rsidRPr="004A70DF">
        <w:rPr>
          <w:rFonts w:ascii="Times New Roman" w:hAnsi="Times New Roman" w:cs="Times New Roman"/>
          <w:color w:val="0D0D0D"/>
          <w:sz w:val="28"/>
          <w:szCs w:val="28"/>
          <w:lang w:eastAsia="ar-SA"/>
        </w:rPr>
        <w:t>Основным пассажирским транспортом является автобус.</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территории Янаульского района автобусное пассажирское сообщение представлено 4 городскими маршрутами и 9 пригородными. Автобусным движением охвачены практически все населенные пункты Янаульского района, исключая те, которые находятся в большой отдаленности от главных автомобильных дорог. За 2016 год по данным администрации автовокзала г. Янаул было совершено 13574 рейса, пассажиропоток за это время составил 14214 человек.</w:t>
      </w:r>
    </w:p>
    <w:p w:rsidR="00DB6A23" w:rsidRPr="004A70DF" w:rsidRDefault="00DB6A23"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территории Янаульского района велосипедное движение в организованных формах не представлено и отдельной инфраструктуры не имеет.</w:t>
      </w:r>
    </w:p>
    <w:p w:rsidR="00DB6A23" w:rsidRPr="004A70DF" w:rsidRDefault="00DB6A23"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Улично-дорожная сеть</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внутри сельских населенных пунктов, как правило, не</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DB6A23" w:rsidRPr="008D4291" w:rsidRDefault="00DB6A23" w:rsidP="001F6777">
      <w:pPr>
        <w:suppressAutoHyphens/>
        <w:spacing w:after="0" w:line="268" w:lineRule="auto"/>
        <w:ind w:left="426" w:right="20" w:firstLine="851"/>
        <w:rPr>
          <w:rFonts w:ascii="Times New Roman" w:hAnsi="Times New Roman" w:cs="Times New Roman"/>
          <w:sz w:val="20"/>
          <w:szCs w:val="20"/>
          <w:lang w:eastAsia="ar-SA"/>
        </w:rPr>
      </w:pPr>
    </w:p>
    <w:p w:rsidR="00DB6A23" w:rsidRPr="00371C2F" w:rsidRDefault="00DB6A23"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Характеристика движения грузовых транспортных средств, оценка работы транспортных средств коммунальных и дорожных служб,</w:t>
      </w:r>
      <w:r>
        <w:rPr>
          <w:rFonts w:ascii="Times New Roman" w:hAnsi="Times New Roman" w:cs="Times New Roman"/>
          <w:sz w:val="20"/>
          <w:szCs w:val="20"/>
          <w:lang w:eastAsia="ar-SA"/>
        </w:rPr>
        <w:t xml:space="preserve"> </w:t>
      </w:r>
      <w:r w:rsidRPr="00371C2F">
        <w:rPr>
          <w:rFonts w:ascii="Times New Roman" w:hAnsi="Times New Roman" w:cs="Times New Roman"/>
          <w:sz w:val="28"/>
          <w:szCs w:val="28"/>
          <w:lang w:eastAsia="ar-SA"/>
        </w:rPr>
        <w:t>состояние инфраструктуры для данных транспортных средств</w:t>
      </w:r>
    </w:p>
    <w:p w:rsidR="00DB6A23" w:rsidRPr="00235B08" w:rsidRDefault="00DB6A23" w:rsidP="001F6777">
      <w:pPr>
        <w:suppressAutoHyphens/>
        <w:spacing w:after="0" w:line="268" w:lineRule="auto"/>
        <w:ind w:left="426" w:right="20" w:firstLine="851"/>
        <w:rPr>
          <w:rFonts w:ascii="Times New Roman" w:hAnsi="Times New Roman" w:cs="Times New Roman"/>
          <w:sz w:val="20"/>
          <w:szCs w:val="20"/>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Грузовые транспортные средства, принадлежащие собственникам всех видов собственности на территории поселения, составляют 1 476 единиц, что составляет 10,8% от общего количество автомобилей в Янаульском районе.</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Основное количество грузового транспорта сконцентрировано в сервисных предприятиях ПАО АНК «Башнефть» и негативное воздействие на дорожное хозяйство тоже непосредственно от их деятельности. </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Коммунальные и дорожные службы большого негативного воздействия не оказывают.</w:t>
      </w:r>
    </w:p>
    <w:p w:rsidR="00DB6A23" w:rsidRPr="00371C2F" w:rsidRDefault="00DB6A23" w:rsidP="001F6777">
      <w:pPr>
        <w:suppressAutoHyphens/>
        <w:spacing w:after="0" w:line="240" w:lineRule="auto"/>
        <w:ind w:left="426" w:firstLine="851"/>
        <w:rPr>
          <w:rFonts w:ascii="Times New Roman" w:hAnsi="Times New Roman" w:cs="Times New Roman"/>
          <w:sz w:val="28"/>
          <w:szCs w:val="28"/>
          <w:lang w:eastAsia="ar-SA"/>
        </w:rPr>
      </w:pPr>
    </w:p>
    <w:p w:rsidR="00DB6A23" w:rsidRDefault="00DB6A23"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Анализ уровня безопасности дорожного движения</w:t>
      </w:r>
    </w:p>
    <w:p w:rsidR="00DB6A23" w:rsidRPr="00371C2F" w:rsidRDefault="00DB6A23" w:rsidP="001F6777">
      <w:pPr>
        <w:suppressAutoHyphens/>
        <w:spacing w:after="0" w:line="240" w:lineRule="auto"/>
        <w:ind w:left="426" w:firstLine="851"/>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Обеспечение безопасности дорожного движения на улицах населенных пунктов, автомобильных дорогах Янаульского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DB6A23" w:rsidRPr="004A70DF" w:rsidRDefault="00DB6A23"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Основными причинами совершений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DB6A23" w:rsidRDefault="00DB6A23" w:rsidP="001F6777">
      <w:pPr>
        <w:suppressAutoHyphens/>
        <w:spacing w:after="0" w:line="240" w:lineRule="auto"/>
        <w:ind w:left="426" w:right="20"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w:t>
      </w:r>
      <w:r>
        <w:rPr>
          <w:rFonts w:ascii="Times New Roman" w:hAnsi="Times New Roman" w:cs="Times New Roman"/>
          <w:sz w:val="28"/>
          <w:szCs w:val="28"/>
          <w:lang w:eastAsia="ar-SA"/>
        </w:rPr>
        <w:t>вижения.</w:t>
      </w:r>
    </w:p>
    <w:p w:rsidR="00DB6A23" w:rsidRPr="008D4291" w:rsidRDefault="00DB6A23" w:rsidP="001F6777">
      <w:pPr>
        <w:suppressAutoHyphens/>
        <w:spacing w:after="0" w:line="274" w:lineRule="auto"/>
        <w:ind w:left="426" w:right="20" w:firstLine="851"/>
        <w:jc w:val="both"/>
        <w:rPr>
          <w:rFonts w:ascii="Times New Roman" w:hAnsi="Times New Roman" w:cs="Times New Roman"/>
          <w:sz w:val="28"/>
          <w:szCs w:val="28"/>
          <w:lang w:eastAsia="ar-SA"/>
        </w:rPr>
      </w:pPr>
    </w:p>
    <w:p w:rsidR="00DB6A23" w:rsidRPr="008D4291" w:rsidRDefault="00DB6A23"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color w:val="0D0D0D"/>
          <w:sz w:val="28"/>
          <w:szCs w:val="28"/>
          <w:lang w:eastAsia="ar-SA"/>
        </w:rPr>
        <w:t>Оценка уровня негативного воздействия транспортной инфраструктуры на окружающую среду, безопасность и здоровье населения</w:t>
      </w:r>
    </w:p>
    <w:p w:rsidR="00DB6A23" w:rsidRPr="00235B08" w:rsidRDefault="00DB6A23" w:rsidP="001F6777">
      <w:pPr>
        <w:suppressAutoHyphens/>
        <w:spacing w:after="0" w:line="240" w:lineRule="auto"/>
        <w:ind w:left="426" w:right="20" w:firstLine="851"/>
        <w:rPr>
          <w:rFonts w:ascii="Times New Roman" w:hAnsi="Times New Roman" w:cs="Times New Roman"/>
          <w:sz w:val="20"/>
          <w:szCs w:val="20"/>
          <w:lang w:eastAsia="ar-SA"/>
        </w:rPr>
      </w:pP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Автомобильный транспорт и инфраструктура автотранспортного комплекса относится к главным источникам загрязнения окружающей среды.</w:t>
      </w: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DB6A23" w:rsidRPr="004A70DF" w:rsidRDefault="00DB6A23" w:rsidP="001F6777">
      <w:pPr>
        <w:suppressAutoHyphens/>
        <w:spacing w:after="0" w:line="240" w:lineRule="auto"/>
        <w:ind w:left="426" w:right="20" w:firstLine="851"/>
        <w:jc w:val="both"/>
        <w:rPr>
          <w:rFonts w:ascii="Times New Roman" w:hAnsi="Times New Roman" w:cs="Times New Roman"/>
          <w:color w:val="0D0D0D"/>
          <w:sz w:val="28"/>
          <w:szCs w:val="28"/>
          <w:lang w:eastAsia="ar-SA"/>
        </w:rPr>
      </w:pPr>
      <w:r w:rsidRPr="004A70DF">
        <w:rPr>
          <w:rFonts w:ascii="Times New Roman" w:hAnsi="Times New Roman" w:cs="Times New Roman"/>
          <w:color w:val="0D0D0D"/>
          <w:sz w:val="28"/>
          <w:szCs w:val="28"/>
          <w:lang w:eastAsia="ar-SA"/>
        </w:rPr>
        <w:t>Главный компонент выхлопов двигателей внутреннего сгорания - окись углерода (угарный газ) – опасен для человека, животных, вызывает отравление различной степени в зависимости от концентрации.</w:t>
      </w:r>
    </w:p>
    <w:p w:rsidR="00DB6A23" w:rsidRPr="004A70DF" w:rsidRDefault="00DB6A23"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DB6A23"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DB6A23" w:rsidRPr="004A70DF" w:rsidRDefault="00DB6A23" w:rsidP="001F6777">
      <w:pPr>
        <w:suppressAutoHyphens/>
        <w:spacing w:after="0" w:line="272" w:lineRule="auto"/>
        <w:ind w:left="426" w:firstLine="851"/>
        <w:jc w:val="both"/>
        <w:rPr>
          <w:rFonts w:ascii="Times New Roman" w:hAnsi="Times New Roman" w:cs="Times New Roman"/>
          <w:sz w:val="28"/>
          <w:szCs w:val="28"/>
          <w:lang w:eastAsia="ar-SA"/>
        </w:rPr>
      </w:pPr>
    </w:p>
    <w:p w:rsidR="00DB6A23" w:rsidRPr="00371C2F" w:rsidRDefault="00DB6A23"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Прогноз транспортного спроса муниципального района</w:t>
      </w:r>
    </w:p>
    <w:p w:rsidR="00DB6A23" w:rsidRPr="008D4291" w:rsidRDefault="00DB6A23" w:rsidP="001F6777">
      <w:p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Янаульский район Республики Башкортостан, объемов и характера передвижения и перевозок грузов по видам транспорта</w:t>
      </w:r>
    </w:p>
    <w:p w:rsidR="00DB6A23" w:rsidRPr="00235B08" w:rsidRDefault="00DB6A23" w:rsidP="001F6777">
      <w:pPr>
        <w:suppressAutoHyphens/>
        <w:spacing w:after="0" w:line="240" w:lineRule="auto"/>
        <w:ind w:left="426" w:firstLine="851"/>
        <w:rPr>
          <w:rFonts w:ascii="Times New Roman" w:hAnsi="Times New Roman" w:cs="Times New Roman"/>
          <w:sz w:val="20"/>
          <w:szCs w:val="20"/>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Относительно стабильная демографическая ситуация в Янаульском районе позволяет сделать вывод, что значительного изменения транспортного спроса, объемов и характера передвижения населения на территории муниципального района Янаульский район Республики Башкортостан не планируется.</w:t>
      </w:r>
    </w:p>
    <w:p w:rsidR="00DB6A23" w:rsidRPr="004A70DF" w:rsidRDefault="00DB6A23"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DB6A23" w:rsidRPr="004A70DF" w:rsidRDefault="00DB6A23" w:rsidP="001F6777">
      <w:pPr>
        <w:tabs>
          <w:tab w:val="left" w:pos="0"/>
        </w:tab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В связи с отсутствием вновь строящихся промышленных предприятий на территории Янаульского района интенсивность грузового транспорта на расчетный срок сильно не изменится, ожидается текущий уровень.</w:t>
      </w:r>
    </w:p>
    <w:p w:rsidR="00DB6A23" w:rsidRPr="008D4291" w:rsidRDefault="00DB6A23" w:rsidP="001F6777">
      <w:pPr>
        <w:shd w:val="clear" w:color="auto" w:fill="FFFFFF"/>
        <w:suppressAutoHyphens/>
        <w:spacing w:after="0" w:line="240" w:lineRule="auto"/>
        <w:ind w:left="426" w:firstLine="851"/>
        <w:jc w:val="center"/>
        <w:rPr>
          <w:rFonts w:ascii="Times New Roman" w:hAnsi="Times New Roman" w:cs="Times New Roman"/>
          <w:sz w:val="28"/>
          <w:szCs w:val="28"/>
          <w:lang w:eastAsia="ar-SA"/>
        </w:rPr>
      </w:pPr>
    </w:p>
    <w:p w:rsidR="00DB6A23" w:rsidRPr="00235B08" w:rsidRDefault="00DB6A23" w:rsidP="001F6777">
      <w:pPr>
        <w:shd w:val="clear" w:color="auto" w:fill="FFFFFF"/>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w:t>
      </w:r>
      <w:r w:rsidRPr="00235B08">
        <w:rPr>
          <w:rFonts w:ascii="Times New Roman" w:hAnsi="Times New Roman" w:cs="Times New Roman"/>
          <w:sz w:val="28"/>
          <w:szCs w:val="28"/>
          <w:lang w:eastAsia="ar-SA"/>
        </w:rPr>
        <w:t>. Основные цели и задачи, сроки и этапы реализации Программы</w:t>
      </w:r>
    </w:p>
    <w:p w:rsidR="00DB6A23" w:rsidRDefault="00DB6A23" w:rsidP="001F6777">
      <w:pPr>
        <w:suppressAutoHyphens/>
        <w:spacing w:after="0" w:line="240" w:lineRule="auto"/>
        <w:ind w:left="426" w:firstLine="851"/>
        <w:jc w:val="both"/>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Основной целью Программы является создание условий для приведения объектов </w:t>
      </w:r>
      <w:r w:rsidRPr="004A70DF">
        <w:rPr>
          <w:rFonts w:ascii="Times New Roman" w:hAnsi="Times New Roman" w:cs="Times New Roman"/>
          <w:sz w:val="28"/>
          <w:szCs w:val="28"/>
          <w:lang w:eastAsia="ar-SA"/>
        </w:rPr>
        <w:t>транспортной</w:t>
      </w:r>
      <w:r w:rsidRPr="004A70DF">
        <w:rPr>
          <w:rFonts w:ascii="Times New Roman" w:hAnsi="Times New Roman" w:cs="Times New Roman"/>
          <w:sz w:val="28"/>
          <w:szCs w:val="28"/>
          <w:lang w:eastAsia="ar-SA"/>
        </w:rPr>
        <w:t xml:space="preserve"> инфраструктуры в соответствие со стандартами качества, обеспечивающими </w:t>
      </w:r>
      <w:r w:rsidRPr="004A70DF">
        <w:rPr>
          <w:rFonts w:ascii="Times New Roman" w:hAnsi="Times New Roman" w:cs="Times New Roman"/>
          <w:sz w:val="28"/>
          <w:szCs w:val="28"/>
          <w:lang w:eastAsia="ar-SA"/>
        </w:rPr>
        <w:t>безопасные</w:t>
      </w:r>
      <w:r w:rsidRPr="004A70DF">
        <w:rPr>
          <w:rFonts w:ascii="Times New Roman" w:hAnsi="Times New Roman" w:cs="Times New Roman"/>
          <w:sz w:val="28"/>
          <w:szCs w:val="28"/>
          <w:lang w:eastAsia="ar-SA"/>
        </w:rPr>
        <w:t xml:space="preserve"> условия для </w:t>
      </w:r>
      <w:r w:rsidRPr="004A70DF">
        <w:rPr>
          <w:rFonts w:ascii="Times New Roman" w:hAnsi="Times New Roman" w:cs="Times New Roman"/>
          <w:sz w:val="28"/>
          <w:szCs w:val="28"/>
          <w:lang w:eastAsia="ar-SA"/>
        </w:rPr>
        <w:t xml:space="preserve">пользования </w:t>
      </w:r>
      <w:r w:rsidRPr="004A70DF">
        <w:rPr>
          <w:rFonts w:ascii="Times New Roman" w:hAnsi="Times New Roman" w:cs="Times New Roman"/>
          <w:sz w:val="28"/>
          <w:szCs w:val="28"/>
          <w:lang w:eastAsia="ar-SA"/>
        </w:rPr>
        <w:t xml:space="preserve">граждан и улучшения </w:t>
      </w:r>
      <w:r w:rsidRPr="004A70DF">
        <w:rPr>
          <w:rFonts w:ascii="Times New Roman" w:hAnsi="Times New Roman" w:cs="Times New Roman"/>
          <w:sz w:val="28"/>
          <w:szCs w:val="28"/>
          <w:lang w:eastAsia="ar-SA"/>
        </w:rPr>
        <w:t>дорожно-транспортной</w:t>
      </w:r>
      <w:r w:rsidRPr="004A70DF">
        <w:rPr>
          <w:rFonts w:ascii="Times New Roman" w:hAnsi="Times New Roman" w:cs="Times New Roman"/>
          <w:sz w:val="28"/>
          <w:szCs w:val="28"/>
          <w:lang w:eastAsia="ar-SA"/>
        </w:rPr>
        <w:t xml:space="preserve"> обстановки </w:t>
      </w:r>
      <w:r w:rsidRPr="004A70DF">
        <w:rPr>
          <w:rFonts w:ascii="Times New Roman" w:hAnsi="Times New Roman" w:cs="Times New Roman"/>
          <w:sz w:val="28"/>
          <w:szCs w:val="28"/>
          <w:lang w:eastAsia="ar-SA"/>
        </w:rPr>
        <w:t xml:space="preserve">на территории </w:t>
      </w:r>
      <w:r w:rsidRPr="004A70DF">
        <w:rPr>
          <w:rFonts w:ascii="Times New Roman" w:hAnsi="Times New Roman" w:cs="Times New Roman"/>
          <w:sz w:val="28"/>
          <w:szCs w:val="28"/>
          <w:shd w:val="clear" w:color="auto" w:fill="FFFFFF"/>
          <w:lang w:eastAsia="ar-SA"/>
        </w:rPr>
        <w:t>муниципального района Янаульский район Республики Башкортостан</w:t>
      </w: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 xml:space="preserve"> Также обеспечение выполнения пассажирскими автотранспортными предприятиями установленного расписанием количества рейсов и увеличение качества обслуживания населения.</w:t>
      </w:r>
    </w:p>
    <w:p w:rsidR="00DB6A23" w:rsidRPr="004A70DF" w:rsidRDefault="00DB6A23"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DB6A23" w:rsidRPr="00371C2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371C2F">
        <w:rPr>
          <w:rFonts w:ascii="Times New Roman" w:hAnsi="Times New Roman" w:cs="Times New Roman"/>
          <w:sz w:val="28"/>
          <w:szCs w:val="28"/>
          <w:lang w:eastAsia="ar-SA"/>
        </w:rPr>
        <w:t>Основные задачи Программы</w:t>
      </w:r>
      <w:r>
        <w:rPr>
          <w:rFonts w:ascii="Times New Roman" w:hAnsi="Times New Roman" w:cs="Times New Roman"/>
          <w:sz w:val="28"/>
          <w:szCs w:val="28"/>
          <w:lang w:eastAsia="ar-SA"/>
        </w:rPr>
        <w:t>:</w:t>
      </w:r>
    </w:p>
    <w:p w:rsidR="00DB6A23" w:rsidRPr="004A70DF" w:rsidRDefault="00DB6A23"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 - модернизация, ремонт, реконструкция, строительство объектов благоустройства и дорожного хозяйства;</w:t>
      </w:r>
    </w:p>
    <w:p w:rsidR="00DB6A23" w:rsidRPr="004A70DF" w:rsidRDefault="00DB6A23"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DB6A23" w:rsidRPr="00371C2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371C2F">
        <w:rPr>
          <w:rFonts w:ascii="Times New Roman" w:hAnsi="Times New Roman" w:cs="Times New Roman"/>
          <w:sz w:val="28"/>
          <w:szCs w:val="28"/>
          <w:lang w:eastAsia="ar-SA"/>
        </w:rPr>
        <w:t>Сроки и этапы реализации программы</w:t>
      </w:r>
      <w:r>
        <w:rPr>
          <w:rFonts w:ascii="Times New Roman" w:hAnsi="Times New Roman" w:cs="Times New Roman"/>
          <w:sz w:val="28"/>
          <w:szCs w:val="28"/>
          <w:lang w:eastAsia="ar-SA"/>
        </w:rPr>
        <w:t>:</w:t>
      </w:r>
    </w:p>
    <w:p w:rsidR="00DB6A23" w:rsidRPr="008E64EC" w:rsidRDefault="00DB6A23"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Срок действия программы 201</w:t>
      </w:r>
      <w:r>
        <w:rPr>
          <w:rFonts w:ascii="Times New Roman" w:hAnsi="Times New Roman" w:cs="Times New Roman"/>
          <w:sz w:val="28"/>
          <w:szCs w:val="28"/>
          <w:lang w:eastAsia="ar-SA"/>
        </w:rPr>
        <w:t>7</w:t>
      </w:r>
      <w:r w:rsidRPr="004A70DF">
        <w:rPr>
          <w:rFonts w:ascii="Times New Roman" w:hAnsi="Times New Roman" w:cs="Times New Roman"/>
          <w:sz w:val="28"/>
          <w:szCs w:val="28"/>
          <w:lang w:eastAsia="ar-SA"/>
        </w:rPr>
        <w:t xml:space="preserve"> – 2026 годы. Реализация программы будет осуществляться весь период.</w:t>
      </w:r>
    </w:p>
    <w:p w:rsidR="00DB6A23" w:rsidRPr="008E64EC" w:rsidRDefault="00DB6A23" w:rsidP="001F6777">
      <w:pPr>
        <w:suppressAutoHyphens/>
        <w:autoSpaceDE w:val="0"/>
        <w:spacing w:after="0" w:line="240" w:lineRule="auto"/>
        <w:ind w:left="426" w:firstLine="851"/>
        <w:jc w:val="both"/>
        <w:rPr>
          <w:rFonts w:ascii="Times New Roman" w:hAnsi="Times New Roman" w:cs="Times New Roman"/>
          <w:sz w:val="28"/>
          <w:szCs w:val="28"/>
          <w:lang w:eastAsia="ar-SA"/>
        </w:rPr>
      </w:pPr>
    </w:p>
    <w:p w:rsidR="00DB6A23" w:rsidRPr="00235B08" w:rsidRDefault="00DB6A23" w:rsidP="001F6777">
      <w:pPr>
        <w:suppressAutoHyphens/>
        <w:autoSpaceDE w:val="0"/>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XII</w:t>
      </w:r>
      <w:r w:rsidRPr="00235B08">
        <w:rPr>
          <w:rFonts w:ascii="Times New Roman" w:hAnsi="Times New Roman" w:cs="Times New Roman"/>
          <w:sz w:val="28"/>
          <w:szCs w:val="28"/>
          <w:lang w:eastAsia="ar-SA"/>
        </w:rPr>
        <w:t>. Мероприятия по развитию системы транспортной инфраструктуры, целевые индикаторы</w:t>
      </w:r>
    </w:p>
    <w:p w:rsidR="00DB6A23" w:rsidRPr="00235B08" w:rsidRDefault="00DB6A23" w:rsidP="001F6777">
      <w:pPr>
        <w:suppressAutoHyphens/>
        <w:autoSpaceDE w:val="0"/>
        <w:spacing w:after="0" w:line="240" w:lineRule="auto"/>
        <w:ind w:left="426" w:firstLine="851"/>
        <w:jc w:val="center"/>
        <w:rPr>
          <w:rFonts w:ascii="Times New Roman" w:hAnsi="Times New Roman" w:cs="Times New Roman"/>
          <w:b/>
          <w:bCs/>
          <w:sz w:val="28"/>
          <w:szCs w:val="28"/>
          <w:lang w:eastAsia="ar-SA"/>
        </w:rPr>
      </w:pPr>
    </w:p>
    <w:p w:rsidR="00DB6A23" w:rsidRDefault="00DB6A23" w:rsidP="001F6777">
      <w:pPr>
        <w:suppressAutoHyphens/>
        <w:autoSpaceDE w:val="0"/>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1</w:t>
      </w:r>
      <w:r w:rsidRPr="00371C2F">
        <w:rPr>
          <w:rFonts w:ascii="Times New Roman" w:hAnsi="Times New Roman" w:cs="Times New Roman"/>
          <w:sz w:val="28"/>
          <w:szCs w:val="28"/>
          <w:lang w:eastAsia="ar-SA"/>
        </w:rPr>
        <w:t>2</w:t>
      </w:r>
      <w:r w:rsidRPr="004A70DF">
        <w:rPr>
          <w:rFonts w:ascii="Times New Roman" w:hAnsi="Times New Roman" w:cs="Times New Roman"/>
          <w:sz w:val="28"/>
          <w:szCs w:val="28"/>
          <w:lang w:eastAsia="ar-SA"/>
        </w:rPr>
        <w:t>.1. Общие положения</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Основными факторами, определяющими направления разработки Программы, являются:</w:t>
      </w:r>
    </w:p>
    <w:p w:rsidR="00DB6A23" w:rsidRPr="004A70DF" w:rsidRDefault="00DB6A23" w:rsidP="001F6777">
      <w:pPr>
        <w:tabs>
          <w:tab w:val="left" w:pos="-851"/>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ab/>
        <w:t>тенденции социально-экономического развития района, характеризующиеся незначительным повышением численности населения, развитием рынка жилья, сфер обслуживания и промышленности;</w:t>
      </w:r>
    </w:p>
    <w:p w:rsidR="00DB6A23" w:rsidRPr="004A70DF" w:rsidRDefault="00DB6A23" w:rsidP="001F6777">
      <w:pPr>
        <w:tabs>
          <w:tab w:val="left" w:pos="-851"/>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ab/>
        <w:t>состояние существующей системы транспортной инфраструктуры.</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Разработанные программные мероприятия систематизированы по степени их актуальности. </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Список мероприятий на конкретном объекте детализируется после разработки проектно-сметной документации.</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Стоимость мероприятий определена ориентировочно, основываясь на стоимости уже проведенных аналогичных мероприятий.</w:t>
      </w:r>
    </w:p>
    <w:p w:rsidR="00DB6A23" w:rsidRPr="004A70DF" w:rsidRDefault="00DB6A23"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Источниками финансирования мероприятий Программы являются средства территориального заказа Республики Башкортостан</w:t>
      </w:r>
      <w:r>
        <w:rPr>
          <w:rFonts w:ascii="Times New Roman" w:hAnsi="Times New Roman" w:cs="Times New Roman"/>
          <w:sz w:val="28"/>
          <w:szCs w:val="28"/>
          <w:lang w:eastAsia="ar-SA"/>
        </w:rPr>
        <w:t xml:space="preserve"> (Приложение №1)</w:t>
      </w:r>
      <w:r w:rsidRPr="004A70DF">
        <w:rPr>
          <w:rFonts w:ascii="Times New Roman" w:hAnsi="Times New Roman" w:cs="Times New Roman"/>
          <w:sz w:val="28"/>
          <w:szCs w:val="28"/>
          <w:lang w:eastAsia="ar-SA"/>
        </w:rPr>
        <w:t>, бюджета муниципального района Янаульский район Республики Башкортостан, Муниципальный дорожный фонд</w:t>
      </w:r>
      <w:r>
        <w:rPr>
          <w:rFonts w:ascii="Times New Roman" w:hAnsi="Times New Roman" w:cs="Times New Roman"/>
          <w:sz w:val="28"/>
          <w:szCs w:val="28"/>
          <w:lang w:eastAsia="ar-SA"/>
        </w:rPr>
        <w:t xml:space="preserve"> (Приложение №1)</w:t>
      </w:r>
      <w:r w:rsidRPr="004A70DF">
        <w:rPr>
          <w:rFonts w:ascii="Times New Roman" w:hAnsi="Times New Roman" w:cs="Times New Roman"/>
          <w:sz w:val="28"/>
          <w:szCs w:val="28"/>
          <w:lang w:eastAsia="ar-SA"/>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w:t>
      </w:r>
      <w:r>
        <w:rPr>
          <w:rFonts w:ascii="Times New Roman" w:hAnsi="Times New Roman" w:cs="Times New Roman"/>
          <w:sz w:val="28"/>
          <w:szCs w:val="28"/>
          <w:lang w:eastAsia="ar-SA"/>
        </w:rPr>
        <w:t xml:space="preserve"> (Приложение № 2)</w:t>
      </w:r>
      <w:r w:rsidRPr="004A70DF">
        <w:rPr>
          <w:rFonts w:ascii="Times New Roman" w:hAnsi="Times New Roman" w:cs="Times New Roman"/>
          <w:sz w:val="28"/>
          <w:szCs w:val="28"/>
          <w:lang w:eastAsia="ar-SA"/>
        </w:rPr>
        <w:t xml:space="preserve">, а также внебюджетные источники. </w:t>
      </w:r>
    </w:p>
    <w:p w:rsidR="00DB6A23" w:rsidRPr="004A70DF" w:rsidRDefault="00DB6A23" w:rsidP="001F6777">
      <w:pPr>
        <w:suppressAutoHyphens/>
        <w:autoSpaceDE w:val="0"/>
        <w:spacing w:after="0" w:line="240" w:lineRule="auto"/>
        <w:ind w:left="426" w:firstLine="851"/>
        <w:jc w:val="both"/>
        <w:rPr>
          <w:rFonts w:ascii="Times New Roman" w:hAnsi="Times New Roman" w:cs="Times New Roman"/>
          <w:sz w:val="10"/>
          <w:szCs w:val="10"/>
          <w:lang w:eastAsia="ar-SA"/>
        </w:rPr>
      </w:pPr>
    </w:p>
    <w:p w:rsidR="00DB6A23"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8E64EC">
        <w:rPr>
          <w:rFonts w:ascii="Times New Roman" w:hAnsi="Times New Roman" w:cs="Times New Roman"/>
          <w:sz w:val="28"/>
          <w:szCs w:val="28"/>
          <w:lang w:eastAsia="ar-SA"/>
        </w:rPr>
        <w:t xml:space="preserve">12.1. </w:t>
      </w:r>
      <w:r w:rsidRPr="004A70DF">
        <w:rPr>
          <w:rFonts w:ascii="Times New Roman" w:hAnsi="Times New Roman" w:cs="Times New Roman"/>
          <w:sz w:val="28"/>
          <w:szCs w:val="28"/>
          <w:lang w:eastAsia="ar-SA"/>
        </w:rPr>
        <w:t>Система дорожной деятельности</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Основные целевые индикаторы реализации мероприятий Программы:</w:t>
      </w:r>
    </w:p>
    <w:p w:rsidR="00DB6A23" w:rsidRPr="004A70DF" w:rsidRDefault="00DB6A23" w:rsidP="001F6777">
      <w:pPr>
        <w:numPr>
          <w:ilvl w:val="0"/>
          <w:numId w:val="6"/>
        </w:num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Содержание дорог в требуемом техническом состоянии;</w:t>
      </w:r>
    </w:p>
    <w:p w:rsidR="00DB6A23" w:rsidRPr="004A70DF" w:rsidRDefault="00DB6A23" w:rsidP="001F6777">
      <w:pPr>
        <w:numPr>
          <w:ilvl w:val="0"/>
          <w:numId w:val="6"/>
        </w:num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Обеспечение безопасности дорожного движения.</w:t>
      </w:r>
    </w:p>
    <w:p w:rsidR="00DB6A23" w:rsidRPr="004A70DF" w:rsidRDefault="00DB6A23" w:rsidP="001F6777">
      <w:pPr>
        <w:suppressAutoHyphens/>
        <w:spacing w:after="0" w:line="240" w:lineRule="auto"/>
        <w:ind w:left="426" w:firstLine="851"/>
        <w:jc w:val="both"/>
        <w:rPr>
          <w:rFonts w:ascii="Times New Roman" w:hAnsi="Times New Roman" w:cs="Times New Roman"/>
          <w:sz w:val="10"/>
          <w:szCs w:val="10"/>
          <w:lang w:eastAsia="ar-SA"/>
        </w:rPr>
      </w:pPr>
    </w:p>
    <w:p w:rsidR="00DB6A23"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1</w:t>
      </w:r>
      <w:r w:rsidRPr="008E64EC">
        <w:rPr>
          <w:rFonts w:ascii="Times New Roman" w:hAnsi="Times New Roman" w:cs="Times New Roman"/>
          <w:sz w:val="28"/>
          <w:szCs w:val="28"/>
          <w:lang w:eastAsia="ar-SA"/>
        </w:rPr>
        <w:t>2</w:t>
      </w:r>
      <w:r w:rsidRPr="004A70DF">
        <w:rPr>
          <w:rFonts w:ascii="Times New Roman" w:hAnsi="Times New Roman" w:cs="Times New Roman"/>
          <w:sz w:val="28"/>
          <w:szCs w:val="28"/>
          <w:lang w:eastAsia="ar-SA"/>
        </w:rPr>
        <w:t>.3. Механизм реализации Программы и контроль за ходом ее выполнения</w:t>
      </w:r>
    </w:p>
    <w:p w:rsidR="00DB6A23" w:rsidRPr="004A70DF" w:rsidRDefault="00DB6A23" w:rsidP="001F6777">
      <w:pPr>
        <w:suppressAutoHyphens/>
        <w:spacing w:after="0" w:line="240" w:lineRule="auto"/>
        <w:ind w:left="426" w:firstLine="851"/>
        <w:jc w:val="center"/>
        <w:rPr>
          <w:rFonts w:ascii="Times New Roman" w:hAnsi="Times New Roman" w:cs="Times New Roman"/>
          <w:sz w:val="28"/>
          <w:szCs w:val="28"/>
          <w:lang w:eastAsia="ar-SA"/>
        </w:rPr>
      </w:pPr>
    </w:p>
    <w:p w:rsidR="00DB6A23" w:rsidRPr="004A70DF"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Реализация Программы осуществляется Администрацией муниципального района Янаульский район Республики Башкортостан посредством передачи части полномочий в рамках содержания и ремонта автомобильных дорог администрациям сельских поселений муниципального района Янаульский район Республики Башкортостан. Для решения задач Программы предполагается использовать средства территориального заказа Республики Башкортостан, бюджета муниципального района Янаульский район Республики Башкортостан, Муниципальный дорожный фонд, ППМИ, внебюджетные средства.</w:t>
      </w:r>
    </w:p>
    <w:p w:rsidR="00DB6A23" w:rsidRPr="004A70DF"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ab/>
        <w:t>В рамках реализации данной Программы в соответствии со стратегическими приоритетами развития муниципального района Янаульский район Республики Башкортостан,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DB6A23" w:rsidRPr="004A70DF"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Исполнителями Программы являются Администрация муниципального района Янаульский район Республики Башкортостан, городского и сельских поселений муниципального района Янаульский район Республики Башкортостан, Совет депутатов.</w:t>
      </w:r>
    </w:p>
    <w:p w:rsidR="00DB6A23" w:rsidRPr="004A70DF"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Контроль за реализацией Программы осуществляют Администрация муниципального района Янаульский район Республики Башкортостан, городского и сельских поселений муниципального района Янаульский район Республики Башкортостан, Совет депутатов.</w:t>
      </w:r>
    </w:p>
    <w:p w:rsidR="00DB6A23"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района Янаульский район Республики Башкортостан по ее инициативе или по предложению организаций в части изменения сроков реализации и мероприятий Программы в зависимости от объема субсидий из вышестоящих бюджетов.</w:t>
      </w:r>
    </w:p>
    <w:p w:rsidR="00DB6A23" w:rsidRPr="004A70DF" w:rsidRDefault="00DB6A23"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p>
    <w:p w:rsidR="00DB6A23" w:rsidRPr="008E64EC" w:rsidRDefault="00DB6A23" w:rsidP="001F6777">
      <w:pPr>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XIII</w:t>
      </w:r>
      <w:r w:rsidRPr="004A70DF">
        <w:rPr>
          <w:rFonts w:ascii="Times New Roman" w:hAnsi="Times New Roman" w:cs="Times New Roman"/>
          <w:sz w:val="28"/>
          <w:szCs w:val="28"/>
          <w:lang w:eastAsia="ar-SA"/>
        </w:rPr>
        <w:t>. Оценка эффективности реализации Программы</w:t>
      </w:r>
    </w:p>
    <w:p w:rsidR="00DB6A23" w:rsidRPr="008E64EC" w:rsidRDefault="00DB6A23" w:rsidP="001F6777">
      <w:pPr>
        <w:suppressAutoHyphens/>
        <w:spacing w:after="0" w:line="240" w:lineRule="auto"/>
        <w:ind w:left="426" w:firstLine="851"/>
        <w:jc w:val="center"/>
        <w:rPr>
          <w:rFonts w:ascii="Times New Roman" w:hAnsi="Times New Roman" w:cs="Times New Roman"/>
          <w:sz w:val="28"/>
          <w:szCs w:val="28"/>
          <w:lang w:eastAsia="ar-SA"/>
        </w:rPr>
      </w:pP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Основными результатами реализации мероприятий являются:</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 модернизация и обновление транспортной инфраструктуры поселений; </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устранение причин возникновения аварийных ситуаций, угрожающих жизнедеятельности человека;</w:t>
      </w:r>
    </w:p>
    <w:p w:rsidR="00DB6A23" w:rsidRPr="004A70DF"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повышение комфортности и безопасности пользования автомобильными дорогами;</w:t>
      </w:r>
    </w:p>
    <w:p w:rsidR="00DB6A23" w:rsidRDefault="00DB6A23"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B6A23" w:rsidRDefault="00DB6A23" w:rsidP="001F6777">
      <w:pPr>
        <w:pStyle w:val="NoSpacing"/>
        <w:ind w:left="426" w:firstLine="851"/>
        <w:jc w:val="both"/>
        <w:rPr>
          <w:rFonts w:ascii="Times New Roman" w:hAnsi="Times New Roman" w:cs="Times New Roman"/>
          <w:sz w:val="28"/>
          <w:szCs w:val="28"/>
        </w:rPr>
      </w:pPr>
      <w:r w:rsidRPr="007929A4">
        <w:rPr>
          <w:rFonts w:ascii="Times New Roman" w:hAnsi="Times New Roman" w:cs="Times New Roman"/>
          <w:sz w:val="28"/>
          <w:szCs w:val="28"/>
          <w:lang w:eastAsia="ar-SA"/>
        </w:rPr>
        <w:t xml:space="preserve">Критерии </w:t>
      </w:r>
      <w:r>
        <w:rPr>
          <w:rFonts w:ascii="Times New Roman" w:hAnsi="Times New Roman" w:cs="Times New Roman"/>
          <w:sz w:val="28"/>
          <w:szCs w:val="28"/>
          <w:lang w:eastAsia="ar-SA"/>
        </w:rPr>
        <w:t>о</w:t>
      </w:r>
      <w:r w:rsidRPr="007929A4">
        <w:rPr>
          <w:rFonts w:ascii="Times New Roman" w:hAnsi="Times New Roman" w:cs="Times New Roman"/>
          <w:sz w:val="28"/>
          <w:szCs w:val="28"/>
        </w:rPr>
        <w:t>ценк</w:t>
      </w:r>
      <w:r>
        <w:rPr>
          <w:rFonts w:ascii="Times New Roman" w:hAnsi="Times New Roman" w:cs="Times New Roman"/>
          <w:sz w:val="28"/>
          <w:szCs w:val="28"/>
        </w:rPr>
        <w:t>и</w:t>
      </w:r>
      <w:r w:rsidRPr="007929A4">
        <w:rPr>
          <w:rFonts w:ascii="Times New Roman" w:hAnsi="Times New Roman" w:cs="Times New Roman"/>
          <w:sz w:val="28"/>
          <w:szCs w:val="28"/>
        </w:rPr>
        <w:t xml:space="preserve"> эффективности реализации муниципальной программ</w:t>
      </w:r>
      <w:r>
        <w:rPr>
          <w:rFonts w:ascii="Times New Roman" w:hAnsi="Times New Roman" w:cs="Times New Roman"/>
          <w:sz w:val="28"/>
          <w:szCs w:val="28"/>
        </w:rPr>
        <w:t>ы</w:t>
      </w:r>
      <w:r w:rsidRPr="00235B08">
        <w:rPr>
          <w:rFonts w:ascii="Times New Roman" w:hAnsi="Times New Roman" w:cs="Times New Roman"/>
          <w:sz w:val="28"/>
          <w:szCs w:val="28"/>
        </w:rPr>
        <w:t xml:space="preserve"> </w:t>
      </w:r>
      <w:r>
        <w:rPr>
          <w:rFonts w:ascii="Times New Roman" w:hAnsi="Times New Roman" w:cs="Times New Roman"/>
          <w:sz w:val="28"/>
          <w:szCs w:val="28"/>
          <w:lang w:eastAsia="ar-SA"/>
        </w:rPr>
        <w:t>п</w:t>
      </w:r>
      <w:r w:rsidRPr="007929A4">
        <w:rPr>
          <w:rFonts w:ascii="Times New Roman" w:hAnsi="Times New Roman" w:cs="Times New Roman"/>
          <w:sz w:val="28"/>
          <w:szCs w:val="28"/>
          <w:lang w:eastAsia="ar-SA"/>
        </w:rPr>
        <w:t>редставлены в приложении №</w:t>
      </w:r>
      <w:r>
        <w:rPr>
          <w:rFonts w:ascii="Times New Roman" w:hAnsi="Times New Roman" w:cs="Times New Roman"/>
          <w:sz w:val="28"/>
          <w:szCs w:val="28"/>
          <w:lang w:eastAsia="ar-SA"/>
        </w:rPr>
        <w:t xml:space="preserve"> </w:t>
      </w:r>
      <w:r w:rsidRPr="00D00D90">
        <w:rPr>
          <w:rFonts w:ascii="Times New Roman" w:hAnsi="Times New Roman" w:cs="Times New Roman"/>
          <w:sz w:val="28"/>
          <w:szCs w:val="28"/>
          <w:lang w:eastAsia="ar-SA"/>
        </w:rPr>
        <w:t>3</w:t>
      </w:r>
      <w:r w:rsidRPr="007929A4">
        <w:rPr>
          <w:rFonts w:ascii="Times New Roman" w:hAnsi="Times New Roman" w:cs="Times New Roman"/>
          <w:sz w:val="28"/>
          <w:szCs w:val="28"/>
          <w:lang w:eastAsia="ar-SA"/>
        </w:rPr>
        <w:t xml:space="preserve"> к Программе</w:t>
      </w:r>
      <w:r>
        <w:rPr>
          <w:rFonts w:ascii="Times New Roman" w:hAnsi="Times New Roman" w:cs="Times New Roman"/>
          <w:sz w:val="28"/>
          <w:szCs w:val="28"/>
          <w:lang w:eastAsia="ar-SA"/>
        </w:rPr>
        <w:t>.</w:t>
      </w:r>
    </w:p>
    <w:p w:rsidR="00DB6A23" w:rsidRDefault="00DB6A23" w:rsidP="001F6777">
      <w:pPr>
        <w:pStyle w:val="NoSpacing"/>
        <w:ind w:left="426" w:firstLine="851"/>
        <w:rPr>
          <w:rFonts w:ascii="Times New Roman" w:hAnsi="Times New Roman" w:cs="Times New Roman"/>
          <w:sz w:val="28"/>
          <w:szCs w:val="28"/>
        </w:rPr>
      </w:pPr>
    </w:p>
    <w:p w:rsidR="00DB6A23" w:rsidRDefault="00DB6A23" w:rsidP="001F6777">
      <w:pPr>
        <w:pStyle w:val="NoSpacing"/>
        <w:ind w:left="426" w:firstLine="851"/>
        <w:rPr>
          <w:rFonts w:ascii="Times New Roman" w:hAnsi="Times New Roman" w:cs="Times New Roman"/>
          <w:sz w:val="28"/>
          <w:szCs w:val="28"/>
        </w:rPr>
      </w:pPr>
    </w:p>
    <w:p w:rsidR="00DB6A23" w:rsidRDefault="00DB6A23" w:rsidP="001F6777">
      <w:pPr>
        <w:pStyle w:val="NoSpacing"/>
        <w:ind w:left="426" w:firstLine="851"/>
        <w:rPr>
          <w:rFonts w:ascii="Times New Roman" w:hAnsi="Times New Roman" w:cs="Times New Roman"/>
          <w:sz w:val="28"/>
          <w:szCs w:val="28"/>
        </w:rPr>
        <w:sectPr w:rsidR="00DB6A23" w:rsidSect="00E563C0">
          <w:pgSz w:w="11906" w:h="16838"/>
          <w:pgMar w:top="1134" w:right="567" w:bottom="1134" w:left="426" w:header="709" w:footer="709" w:gutter="0"/>
          <w:cols w:space="708"/>
          <w:docGrid w:linePitch="360"/>
        </w:sectPr>
      </w:pP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Приложение № 1</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к муниципальной программе</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«Развитие автомобильных дорог</w:t>
      </w:r>
    </w:p>
    <w:p w:rsidR="00DB6A23"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общего пользования местного значения</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и транспортной инфраструктуры</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муниципального района Янаульский район</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Республики Башкортостан</w:t>
      </w: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на 2017-2026 годы»</w:t>
      </w:r>
    </w:p>
    <w:p w:rsidR="00DB6A23" w:rsidRPr="007B69A1" w:rsidRDefault="00DB6A23" w:rsidP="001F6777">
      <w:pPr>
        <w:pStyle w:val="NoSpacing"/>
        <w:ind w:left="426" w:firstLine="851"/>
        <w:jc w:val="center"/>
        <w:rPr>
          <w:rFonts w:ascii="Times New Roman" w:hAnsi="Times New Roman" w:cs="Times New Roman"/>
          <w:sz w:val="24"/>
          <w:szCs w:val="24"/>
        </w:rPr>
      </w:pPr>
    </w:p>
    <w:p w:rsidR="00DB6A23" w:rsidRPr="007B69A1" w:rsidRDefault="00DB6A23"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Мероприятия Программы, источники финансирования</w:t>
      </w:r>
    </w:p>
    <w:p w:rsidR="00DB6A23" w:rsidRPr="007B69A1" w:rsidRDefault="00DB6A23" w:rsidP="001F6777">
      <w:pPr>
        <w:pStyle w:val="NoSpacing"/>
        <w:ind w:left="426" w:firstLine="851"/>
        <w:jc w:val="center"/>
        <w:rPr>
          <w:rFonts w:ascii="Times New Roman" w:hAnsi="Times New Roman" w:cs="Times New Roman"/>
          <w:sz w:val="28"/>
          <w:szCs w:val="28"/>
        </w:rPr>
      </w:pPr>
    </w:p>
    <w:tbl>
      <w:tblPr>
        <w:tblW w:w="5000" w:type="pct"/>
        <w:tblInd w:w="2" w:type="dxa"/>
        <w:tblLook w:val="00A0"/>
      </w:tblPr>
      <w:tblGrid>
        <w:gridCol w:w="1951"/>
        <w:gridCol w:w="2992"/>
        <w:gridCol w:w="6079"/>
        <w:gridCol w:w="2454"/>
        <w:gridCol w:w="2454"/>
        <w:gridCol w:w="2334"/>
        <w:gridCol w:w="2334"/>
        <w:gridCol w:w="2454"/>
        <w:gridCol w:w="2334"/>
      </w:tblGrid>
      <w:tr w:rsidR="00DB6A23" w:rsidRPr="003F4CC6">
        <w:trPr>
          <w:trHeight w:val="420"/>
        </w:trPr>
        <w:tc>
          <w:tcPr>
            <w:tcW w:w="222" w:type="pct"/>
            <w:vMerge w:val="restart"/>
            <w:tcBorders>
              <w:top w:val="single" w:sz="4" w:space="0" w:color="auto"/>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п/п</w:t>
            </w:r>
          </w:p>
        </w:tc>
        <w:tc>
          <w:tcPr>
            <w:tcW w:w="994" w:type="pct"/>
            <w:vMerge w:val="restart"/>
            <w:tcBorders>
              <w:top w:val="single" w:sz="4" w:space="0" w:color="auto"/>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Наименование сельского поселения</w:t>
            </w:r>
          </w:p>
        </w:tc>
        <w:tc>
          <w:tcPr>
            <w:tcW w:w="1126" w:type="pct"/>
            <w:vMerge w:val="restart"/>
            <w:tcBorders>
              <w:top w:val="single" w:sz="4" w:space="0" w:color="auto"/>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Наименование направления расходования средств</w:t>
            </w:r>
          </w:p>
        </w:tc>
        <w:tc>
          <w:tcPr>
            <w:tcW w:w="630" w:type="pct"/>
            <w:vMerge w:val="restart"/>
            <w:tcBorders>
              <w:top w:val="single" w:sz="4" w:space="0" w:color="auto"/>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xml:space="preserve">Объем финансирования в 2017 году всего, </w:t>
            </w:r>
            <w:r>
              <w:rPr>
                <w:rFonts w:ascii="Times New Roman CYR" w:hAnsi="Times New Roman CYR" w:cs="Times New Roman CYR"/>
                <w:sz w:val="24"/>
                <w:szCs w:val="24"/>
                <w:lang w:eastAsia="ru-RU"/>
              </w:rPr>
              <w:t xml:space="preserve">тыс. </w:t>
            </w:r>
            <w:r w:rsidRPr="000131B9">
              <w:rPr>
                <w:rFonts w:ascii="Times New Roman CYR" w:hAnsi="Times New Roman CYR" w:cs="Times New Roman CYR"/>
                <w:sz w:val="24"/>
                <w:szCs w:val="24"/>
                <w:lang w:eastAsia="ru-RU"/>
              </w:rPr>
              <w:t>рублей</w:t>
            </w:r>
          </w:p>
        </w:tc>
        <w:tc>
          <w:tcPr>
            <w:tcW w:w="2027" w:type="pct"/>
            <w:gridSpan w:val="5"/>
            <w:tcBorders>
              <w:top w:val="single" w:sz="4" w:space="0" w:color="auto"/>
              <w:left w:val="nil"/>
              <w:bottom w:val="single" w:sz="4" w:space="0" w:color="auto"/>
              <w:right w:val="single" w:sz="4" w:space="0" w:color="auto"/>
            </w:tcBorders>
            <w:noWrap/>
          </w:tcPr>
          <w:p w:rsidR="00DB6A23" w:rsidRPr="000131B9" w:rsidRDefault="00DB6A23" w:rsidP="001F6777">
            <w:pPr>
              <w:spacing w:after="0" w:line="240" w:lineRule="auto"/>
              <w:ind w:left="426" w:firstLine="851"/>
              <w:jc w:val="center"/>
              <w:rPr>
                <w:rFonts w:ascii="Arial CYR" w:hAnsi="Arial CYR" w:cs="Arial CYR"/>
                <w:sz w:val="24"/>
                <w:szCs w:val="24"/>
                <w:lang w:eastAsia="ru-RU"/>
              </w:rPr>
            </w:pPr>
            <w:r w:rsidRPr="000131B9">
              <w:rPr>
                <w:rFonts w:ascii="Times New Roman CYR" w:hAnsi="Times New Roman CYR" w:cs="Times New Roman CYR"/>
                <w:sz w:val="24"/>
                <w:szCs w:val="24"/>
                <w:lang w:eastAsia="ru-RU"/>
              </w:rPr>
              <w:t>средства муниципального дорожного фонда</w:t>
            </w:r>
          </w:p>
        </w:tc>
      </w:tr>
      <w:tr w:rsidR="00DB6A23" w:rsidRPr="003F4CC6">
        <w:trPr>
          <w:trHeight w:val="375"/>
        </w:trPr>
        <w:tc>
          <w:tcPr>
            <w:tcW w:w="222"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1126"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630"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405" w:type="pct"/>
            <w:vMerge w:val="restart"/>
            <w:tcBorders>
              <w:top w:val="single" w:sz="4" w:space="0" w:color="auto"/>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всего</w:t>
            </w:r>
          </w:p>
        </w:tc>
        <w:tc>
          <w:tcPr>
            <w:tcW w:w="1622" w:type="pct"/>
            <w:gridSpan w:val="4"/>
            <w:tcBorders>
              <w:top w:val="single" w:sz="4" w:space="0" w:color="auto"/>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в том числе по кварталам:</w:t>
            </w:r>
          </w:p>
        </w:tc>
      </w:tr>
      <w:tr w:rsidR="00DB6A23" w:rsidRPr="003F4CC6">
        <w:trPr>
          <w:trHeight w:val="495"/>
        </w:trPr>
        <w:tc>
          <w:tcPr>
            <w:tcW w:w="222"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1126"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630" w:type="pct"/>
            <w:vMerge/>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p>
        </w:tc>
        <w:tc>
          <w:tcPr>
            <w:tcW w:w="360" w:type="pct"/>
            <w:tcBorders>
              <w:top w:val="nil"/>
              <w:left w:val="nil"/>
              <w:bottom w:val="single" w:sz="4" w:space="0" w:color="auto"/>
              <w:right w:val="single" w:sz="4" w:space="0" w:color="auto"/>
            </w:tcBorders>
            <w:noWrap/>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w:t>
            </w:r>
          </w:p>
        </w:tc>
        <w:tc>
          <w:tcPr>
            <w:tcW w:w="405" w:type="pct"/>
            <w:tcBorders>
              <w:top w:val="nil"/>
              <w:left w:val="nil"/>
              <w:bottom w:val="single" w:sz="4" w:space="0" w:color="auto"/>
              <w:right w:val="single" w:sz="4" w:space="0" w:color="auto"/>
            </w:tcBorders>
            <w:noWrap/>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II</w:t>
            </w:r>
          </w:p>
        </w:tc>
        <w:tc>
          <w:tcPr>
            <w:tcW w:w="405" w:type="pct"/>
            <w:tcBorders>
              <w:top w:val="nil"/>
              <w:left w:val="nil"/>
              <w:bottom w:val="single" w:sz="4" w:space="0" w:color="auto"/>
              <w:right w:val="single" w:sz="4" w:space="0" w:color="auto"/>
            </w:tcBorders>
            <w:noWrap/>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III</w:t>
            </w:r>
          </w:p>
        </w:tc>
        <w:tc>
          <w:tcPr>
            <w:tcW w:w="451" w:type="pct"/>
            <w:tcBorders>
              <w:top w:val="nil"/>
              <w:left w:val="nil"/>
              <w:bottom w:val="single" w:sz="4" w:space="0" w:color="auto"/>
              <w:right w:val="single" w:sz="4" w:space="0" w:color="auto"/>
            </w:tcBorders>
            <w:noWrap/>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IV</w:t>
            </w:r>
          </w:p>
        </w:tc>
      </w:tr>
      <w:tr w:rsidR="00DB6A23" w:rsidRPr="003F4CC6">
        <w:trPr>
          <w:trHeight w:val="435"/>
        </w:trPr>
        <w:tc>
          <w:tcPr>
            <w:tcW w:w="222" w:type="pct"/>
            <w:tcBorders>
              <w:top w:val="nil"/>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w:t>
            </w:r>
          </w:p>
        </w:tc>
        <w:tc>
          <w:tcPr>
            <w:tcW w:w="994"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rPr>
                <w:rFonts w:ascii="Times New Roman CYR" w:hAnsi="Times New Roman CYR" w:cs="Times New Roman CYR"/>
                <w:color w:val="000000"/>
                <w:sz w:val="24"/>
                <w:szCs w:val="24"/>
                <w:lang w:eastAsia="ru-RU"/>
              </w:rPr>
            </w:pPr>
            <w:r w:rsidRPr="000131B9">
              <w:rPr>
                <w:rFonts w:ascii="Times New Roman CYR" w:hAnsi="Times New Roman CYR" w:cs="Times New Roman CYR"/>
                <w:color w:val="000000"/>
                <w:sz w:val="24"/>
                <w:szCs w:val="24"/>
                <w:lang w:eastAsia="ru-RU"/>
              </w:rPr>
              <w:t>Всего</w:t>
            </w:r>
            <w:r>
              <w:rPr>
                <w:rFonts w:ascii="Times New Roman CYR" w:hAnsi="Times New Roman CYR" w:cs="Times New Roman CYR"/>
                <w:color w:val="000000"/>
                <w:sz w:val="24"/>
                <w:szCs w:val="24"/>
                <w:lang w:eastAsia="ru-RU"/>
              </w:rPr>
              <w:t>:</w:t>
            </w:r>
          </w:p>
        </w:tc>
        <w:tc>
          <w:tcPr>
            <w:tcW w:w="630"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58 094,00</w:t>
            </w: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58 094,00</w:t>
            </w:r>
          </w:p>
        </w:tc>
        <w:tc>
          <w:tcPr>
            <w:tcW w:w="360"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5 547,21</w:t>
            </w: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8 497,68</w:t>
            </w: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35 113,30</w:t>
            </w:r>
          </w:p>
        </w:tc>
        <w:tc>
          <w:tcPr>
            <w:tcW w:w="451"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8 935,82</w:t>
            </w:r>
          </w:p>
        </w:tc>
      </w:tr>
      <w:tr w:rsidR="00DB6A23" w:rsidRPr="003F4CC6">
        <w:trPr>
          <w:trHeight w:val="300"/>
        </w:trPr>
        <w:tc>
          <w:tcPr>
            <w:tcW w:w="222" w:type="pct"/>
            <w:tcBorders>
              <w:top w:val="nil"/>
              <w:left w:val="single" w:sz="4" w:space="0" w:color="auto"/>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rPr>
                <w:rFonts w:ascii="Times New Roman CYR" w:hAnsi="Times New Roman CYR" w:cs="Times New Roman CYR"/>
                <w:color w:val="000000"/>
                <w:sz w:val="24"/>
                <w:szCs w:val="24"/>
                <w:lang w:eastAsia="ru-RU"/>
              </w:rPr>
            </w:pPr>
            <w:r w:rsidRPr="000131B9">
              <w:rPr>
                <w:rFonts w:ascii="Times New Roman CYR" w:hAnsi="Times New Roman CYR" w:cs="Times New Roman CYR"/>
                <w:color w:val="000000"/>
                <w:sz w:val="24"/>
                <w:szCs w:val="24"/>
                <w:lang w:eastAsia="ru-RU"/>
              </w:rPr>
              <w:t>в том числе:</w:t>
            </w:r>
          </w:p>
        </w:tc>
        <w:tc>
          <w:tcPr>
            <w:tcW w:w="630"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60"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975"/>
        </w:trPr>
        <w:tc>
          <w:tcPr>
            <w:tcW w:w="222" w:type="pct"/>
            <w:tcBorders>
              <w:top w:val="nil"/>
              <w:left w:val="single" w:sz="4" w:space="0" w:color="auto"/>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1.1.</w:t>
            </w:r>
          </w:p>
        </w:tc>
        <w:tc>
          <w:tcPr>
            <w:tcW w:w="994"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DB6A23" w:rsidRPr="000131B9" w:rsidRDefault="00DB6A23" w:rsidP="001F6777">
            <w:pPr>
              <w:spacing w:after="0" w:line="240" w:lineRule="auto"/>
              <w:ind w:left="426" w:firstLine="851"/>
              <w:rPr>
                <w:rFonts w:ascii="Times New Roman" w:hAnsi="Times New Roman" w:cs="Times New Roman"/>
                <w:sz w:val="24"/>
                <w:szCs w:val="24"/>
                <w:lang w:eastAsia="ru-RU"/>
              </w:rPr>
            </w:pPr>
            <w:r w:rsidRPr="000131B9">
              <w:rPr>
                <w:rFonts w:ascii="Times New Roman" w:hAnsi="Times New Roman" w:cs="Times New Roman"/>
                <w:sz w:val="24"/>
                <w:szCs w:val="24"/>
                <w:lang w:eastAsia="ru-RU"/>
              </w:rPr>
              <w:t>на содержание автомобильных дорог общего пользования местного значения и сооружений на них</w:t>
            </w:r>
          </w:p>
        </w:tc>
        <w:tc>
          <w:tcPr>
            <w:tcW w:w="630"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7 338,77</w:t>
            </w:r>
          </w:p>
        </w:tc>
        <w:tc>
          <w:tcPr>
            <w:tcW w:w="405"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7 338,77</w:t>
            </w:r>
          </w:p>
        </w:tc>
        <w:tc>
          <w:tcPr>
            <w:tcW w:w="360"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841,71</w:t>
            </w:r>
          </w:p>
        </w:tc>
        <w:tc>
          <w:tcPr>
            <w:tcW w:w="405"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1 850,10</w:t>
            </w:r>
          </w:p>
        </w:tc>
        <w:tc>
          <w:tcPr>
            <w:tcW w:w="405"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2 250,94</w:t>
            </w:r>
          </w:p>
        </w:tc>
        <w:tc>
          <w:tcPr>
            <w:tcW w:w="451" w:type="pct"/>
            <w:tcBorders>
              <w:top w:val="nil"/>
              <w:left w:val="nil"/>
              <w:bottom w:val="single" w:sz="4" w:space="0" w:color="auto"/>
              <w:right w:val="single" w:sz="4" w:space="0" w:color="auto"/>
            </w:tcBorders>
            <w:vAlign w:val="center"/>
          </w:tcPr>
          <w:p w:rsidR="00DB6A23" w:rsidRPr="000131B9"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2 396,03</w:t>
            </w:r>
          </w:p>
        </w:tc>
      </w:tr>
      <w:tr w:rsidR="00DB6A23" w:rsidRPr="003F4CC6">
        <w:trPr>
          <w:trHeight w:val="43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b/>
                <w:bCs/>
                <w:sz w:val="24"/>
                <w:szCs w:val="24"/>
                <w:lang w:eastAsia="ru-RU"/>
              </w:rPr>
            </w:pPr>
          </w:p>
        </w:tc>
        <w:tc>
          <w:tcPr>
            <w:tcW w:w="630"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км</w:t>
            </w:r>
          </w:p>
        </w:tc>
        <w:tc>
          <w:tcPr>
            <w:tcW w:w="405"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b/>
                <w:bCs/>
                <w:sz w:val="24"/>
                <w:szCs w:val="24"/>
                <w:lang w:eastAsia="ru-RU"/>
              </w:rPr>
            </w:pPr>
          </w:p>
        </w:tc>
        <w:tc>
          <w:tcPr>
            <w:tcW w:w="360"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b/>
                <w:bCs/>
                <w:sz w:val="24"/>
                <w:szCs w:val="24"/>
                <w:lang w:eastAsia="ru-RU"/>
              </w:rPr>
            </w:pPr>
          </w:p>
        </w:tc>
        <w:tc>
          <w:tcPr>
            <w:tcW w:w="405"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b/>
                <w:bCs/>
                <w:sz w:val="24"/>
                <w:szCs w:val="24"/>
                <w:lang w:eastAsia="ru-RU"/>
              </w:rPr>
            </w:pPr>
          </w:p>
        </w:tc>
        <w:tc>
          <w:tcPr>
            <w:tcW w:w="405"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b/>
                <w:bCs/>
                <w:sz w:val="24"/>
                <w:szCs w:val="24"/>
                <w:lang w:eastAsia="ru-RU"/>
              </w:rPr>
            </w:pPr>
          </w:p>
        </w:tc>
        <w:tc>
          <w:tcPr>
            <w:tcW w:w="45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b/>
                <w:bCs/>
                <w:sz w:val="24"/>
                <w:szCs w:val="24"/>
                <w:lang w:eastAsia="ru-RU"/>
              </w:rPr>
            </w:pPr>
          </w:p>
        </w:tc>
      </w:tr>
      <w:tr w:rsidR="00DB6A23" w:rsidRPr="003F4CC6">
        <w:trPr>
          <w:trHeight w:val="39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224,50</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124,50</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r>
      <w:tr w:rsidR="00DB6A23" w:rsidRPr="003F4CC6">
        <w:trPr>
          <w:trHeight w:val="37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31,87</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399,60</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133,20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133,20</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133,20</w:t>
            </w:r>
          </w:p>
        </w:tc>
      </w:tr>
      <w:tr w:rsidR="00DB6A23" w:rsidRPr="003F4CC6">
        <w:trPr>
          <w:trHeight w:val="36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21,56</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270,41</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64,58</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106,83</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13,31</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166,87</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41,70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19,70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24,07</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81,40</w:t>
            </w: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26,16</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328,05</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164,02</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164,02</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22" w:type="pc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25,79</w:t>
            </w: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323,41</w:t>
            </w:r>
          </w:p>
        </w:tc>
        <w:tc>
          <w:tcPr>
            <w:tcW w:w="360"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160,00</w:t>
            </w: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163,41</w:t>
            </w:r>
          </w:p>
        </w:tc>
        <w:tc>
          <w:tcPr>
            <w:tcW w:w="451"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39,46</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494,77</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194,77</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300,00</w:t>
            </w:r>
          </w:p>
        </w:tc>
      </w:tr>
      <w:tr w:rsidR="00DB6A23" w:rsidRPr="003F4CC6">
        <w:trPr>
          <w:trHeight w:val="42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20,63</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258,70</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129,35</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129,35</w:t>
            </w:r>
          </w:p>
        </w:tc>
      </w:tr>
      <w:tr w:rsidR="00DB6A23" w:rsidRPr="003F4CC6">
        <w:trPr>
          <w:trHeight w:val="30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17,81</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223,35</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63,35</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17,14</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214,91</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71,64</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71,64</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71,64</w:t>
            </w:r>
          </w:p>
        </w:tc>
      </w:tr>
      <w:tr w:rsidR="00DB6A23" w:rsidRPr="003F4CC6">
        <w:trPr>
          <w:trHeight w:val="30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29,80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373,74</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73,74</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11,56</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145,01</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21,67</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43,34</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80,00</w:t>
            </w:r>
          </w:p>
        </w:tc>
      </w:tr>
      <w:tr w:rsidR="00DB6A23" w:rsidRPr="003F4CC6">
        <w:trPr>
          <w:trHeight w:val="33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23,80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298,40</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71,10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78,10</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149,20</w:t>
            </w:r>
          </w:p>
        </w:tc>
      </w:tr>
      <w:tr w:rsidR="00DB6A23" w:rsidRPr="003F4CC6">
        <w:trPr>
          <w:trHeight w:val="36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19,33</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242,45</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121,22</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60,61</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60,61</w:t>
            </w:r>
          </w:p>
        </w:tc>
      </w:tr>
      <w:tr w:rsidR="00DB6A23" w:rsidRPr="003F4CC6">
        <w:trPr>
          <w:trHeight w:val="31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13,37</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167,65</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167,65</w:t>
            </w:r>
          </w:p>
        </w:tc>
      </w:tr>
      <w:tr w:rsidR="00DB6A23" w:rsidRPr="003F4CC6">
        <w:trPr>
          <w:trHeight w:val="25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11,80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147,98</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73,99</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73,99</w:t>
            </w:r>
          </w:p>
        </w:tc>
      </w:tr>
      <w:tr w:rsidR="00DB6A23" w:rsidRPr="003F4CC6">
        <w:trPr>
          <w:trHeight w:val="30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9,52</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119,38</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69,40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49,98</w:t>
            </w:r>
          </w:p>
        </w:tc>
      </w:tr>
      <w:tr w:rsidR="00DB6A23" w:rsidRPr="003F4CC6">
        <w:trPr>
          <w:trHeight w:val="390"/>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27,08</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339,57</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169,57</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170,00</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0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162,21</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2 318,02</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579,51</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579,51</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579,51</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579,51</w:t>
            </w:r>
          </w:p>
        </w:tc>
      </w:tr>
      <w:tr w:rsidR="00DB6A23" w:rsidRPr="003F4CC6">
        <w:trPr>
          <w:trHeight w:val="405"/>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Янаульский район</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267,87</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282,00</w:t>
            </w:r>
          </w:p>
        </w:tc>
        <w:tc>
          <w:tcPr>
            <w:tcW w:w="36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70,50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70,50</w:t>
            </w:r>
          </w:p>
        </w:tc>
        <w:tc>
          <w:tcPr>
            <w:tcW w:w="40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70,50</w:t>
            </w:r>
          </w:p>
        </w:tc>
        <w:tc>
          <w:tcPr>
            <w:tcW w:w="45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70,50</w:t>
            </w:r>
          </w:p>
        </w:tc>
      </w:tr>
      <w:tr w:rsidR="00DB6A23" w:rsidRPr="003F4CC6">
        <w:trPr>
          <w:trHeight w:val="1124"/>
        </w:trPr>
        <w:tc>
          <w:tcPr>
            <w:tcW w:w="222" w:type="pct"/>
            <w:tcBorders>
              <w:top w:val="single" w:sz="4" w:space="0" w:color="auto"/>
              <w:left w:val="single" w:sz="4" w:space="0" w:color="auto"/>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w:t>
            </w:r>
          </w:p>
        </w:tc>
        <w:tc>
          <w:tcPr>
            <w:tcW w:w="994" w:type="pct"/>
            <w:tcBorders>
              <w:top w:val="single" w:sz="4" w:space="0" w:color="auto"/>
              <w:left w:val="nil"/>
              <w:bottom w:val="single" w:sz="4" w:space="0" w:color="auto"/>
              <w:right w:val="single" w:sz="4" w:space="0" w:color="auto"/>
            </w:tcBorders>
            <w:vAlign w:val="center"/>
          </w:tcPr>
          <w:p w:rsidR="00DB6A23" w:rsidRPr="003F4CC6" w:rsidRDefault="00DB6A23" w:rsidP="001F6777">
            <w:pPr>
              <w:ind w:left="426" w:firstLine="851"/>
              <w:jc w:val="both"/>
              <w:rPr>
                <w:rFonts w:ascii="Times New Roman" w:hAnsi="Times New Roman" w:cs="Times New Roman"/>
                <w:sz w:val="24"/>
                <w:szCs w:val="24"/>
              </w:rPr>
            </w:pPr>
          </w:p>
        </w:tc>
        <w:tc>
          <w:tcPr>
            <w:tcW w:w="1126" w:type="pct"/>
            <w:tcBorders>
              <w:top w:val="single" w:sz="4" w:space="0" w:color="auto"/>
              <w:left w:val="nil"/>
              <w:bottom w:val="single" w:sz="4" w:space="0" w:color="auto"/>
              <w:right w:val="single" w:sz="4" w:space="0" w:color="auto"/>
            </w:tcBorders>
          </w:tcPr>
          <w:p w:rsidR="00DB6A23" w:rsidRPr="003F4CC6" w:rsidRDefault="00DB6A23" w:rsidP="001F6777">
            <w:pPr>
              <w:spacing w:line="240" w:lineRule="auto"/>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ремонт и капитальный ремонт автомобильных дорог общего пользования местного значения и сооружений на них</w:t>
            </w:r>
          </w:p>
        </w:tc>
        <w:tc>
          <w:tcPr>
            <w:tcW w:w="630"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50 755,23</w:t>
            </w: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50 755,23</w:t>
            </w:r>
          </w:p>
        </w:tc>
        <w:tc>
          <w:tcPr>
            <w:tcW w:w="360"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6 647,58</w:t>
            </w:r>
          </w:p>
        </w:tc>
        <w:tc>
          <w:tcPr>
            <w:tcW w:w="405"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32 862,36</w:t>
            </w:r>
          </w:p>
        </w:tc>
        <w:tc>
          <w:tcPr>
            <w:tcW w:w="451" w:type="pct"/>
            <w:tcBorders>
              <w:top w:val="single" w:sz="4" w:space="0" w:color="auto"/>
              <w:left w:val="nil"/>
              <w:bottom w:val="single" w:sz="4" w:space="0" w:color="auto"/>
              <w:right w:val="single" w:sz="4" w:space="0" w:color="auto"/>
            </w:tcBorders>
          </w:tcPr>
          <w:p w:rsidR="00DB6A23" w:rsidRPr="003F4CC6" w:rsidRDefault="00DB6A23" w:rsidP="001F6777">
            <w:pPr>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6 539,80</w:t>
            </w:r>
          </w:p>
        </w:tc>
      </w:tr>
      <w:tr w:rsidR="00DB6A23" w:rsidRPr="003F4CC6">
        <w:trPr>
          <w:trHeight w:val="241"/>
        </w:trPr>
        <w:tc>
          <w:tcPr>
            <w:tcW w:w="222" w:type="pct"/>
            <w:vMerge w:val="restart"/>
            <w:tcBorders>
              <w:top w:val="nil"/>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63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272,27</w:t>
            </w: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272,27</w:t>
            </w:r>
          </w:p>
        </w:tc>
        <w:tc>
          <w:tcPr>
            <w:tcW w:w="36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100,00</w:t>
            </w: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51"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r>
      <w:tr w:rsidR="00DB6A23" w:rsidRPr="003F4CC6">
        <w:trPr>
          <w:trHeight w:val="360"/>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с. Асавдыбаш, ул. Центральная</w:t>
            </w:r>
          </w:p>
        </w:tc>
        <w:tc>
          <w:tcPr>
            <w:tcW w:w="63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05"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360"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51"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r>
      <w:tr w:rsidR="00DB6A23" w:rsidRPr="003F4CC6">
        <w:trPr>
          <w:trHeight w:val="450"/>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 xml:space="preserve">с. Юссуково, переулок по </w:t>
            </w:r>
          </w:p>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ул. Центральная</w:t>
            </w:r>
          </w:p>
        </w:tc>
        <w:tc>
          <w:tcPr>
            <w:tcW w:w="63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36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285"/>
        </w:trPr>
        <w:tc>
          <w:tcPr>
            <w:tcW w:w="222" w:type="pct"/>
            <w:vMerge/>
            <w:tcBorders>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с. Сибады, ул. Байман</w:t>
            </w:r>
          </w:p>
        </w:tc>
        <w:tc>
          <w:tcPr>
            <w:tcW w:w="63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noWrap/>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360"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shd w:val="clear" w:color="000000" w:fill="FFFFFF"/>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251"/>
        </w:trPr>
        <w:tc>
          <w:tcPr>
            <w:tcW w:w="222" w:type="pct"/>
            <w:vMerge w:val="restart"/>
            <w:tcBorders>
              <w:top w:val="nil"/>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484,62</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484,62</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242,31</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242,31</w:t>
            </w:r>
          </w:p>
        </w:tc>
      </w:tr>
      <w:tr w:rsidR="00DB6A23" w:rsidRPr="003F4CC6">
        <w:trPr>
          <w:trHeight w:val="64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с. Байгузино, ул. С. Ягафарова,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ул. Исламова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Айбуляк, ул. Саляхова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167"/>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Нократ, ул. Нижняя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22" w:type="pct"/>
            <w:vMerge/>
            <w:tcBorders>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с. Старый Артаул,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 Железнодорожная, Чапаева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271"/>
        </w:trPr>
        <w:tc>
          <w:tcPr>
            <w:tcW w:w="222" w:type="pct"/>
            <w:vMerge w:val="restart"/>
            <w:tcBorders>
              <w:top w:val="nil"/>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327,95</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327,95</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227,95</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с. Карман-Актау,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 Центральная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88,97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Вояды</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88,97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62"/>
        </w:trPr>
        <w:tc>
          <w:tcPr>
            <w:tcW w:w="222" w:type="pct"/>
            <w:vMerge/>
            <w:tcBorders>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Карман-Актау, мост</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43"/>
        </w:trPr>
        <w:tc>
          <w:tcPr>
            <w:tcW w:w="222" w:type="pc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с. Атлегач, мост по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 Пушкина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30"/>
        </w:trPr>
        <w:tc>
          <w:tcPr>
            <w:tcW w:w="222" w:type="pct"/>
            <w:vMerge w:val="restart"/>
            <w:tcBorders>
              <w:top w:val="nil"/>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397,84</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397,84</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397,84</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Исятк, ул. Заречная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Ст. Куюк, ул. Х. Уранского</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405" w:type="pct"/>
            <w:tcBorders>
              <w:top w:val="single" w:sz="4" w:space="0" w:color="auto"/>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30"/>
        </w:trPr>
        <w:tc>
          <w:tcPr>
            <w:tcW w:w="222" w:type="pct"/>
            <w:vMerge/>
            <w:tcBorders>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Ахтиял, ул. Набережная</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405" w:type="pct"/>
            <w:tcBorders>
              <w:top w:val="single" w:sz="4" w:space="0" w:color="auto"/>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78"/>
        </w:trPr>
        <w:tc>
          <w:tcPr>
            <w:tcW w:w="222" w:type="pct"/>
            <w:vMerge w:val="restart"/>
            <w:tcBorders>
              <w:top w:val="single" w:sz="4" w:space="0" w:color="auto"/>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single" w:sz="4" w:space="0" w:color="auto"/>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392,22</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392,22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200,00</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192,22</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35"/>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Шудимари, ул. Якс</w:t>
            </w:r>
          </w:p>
        </w:tc>
        <w:tc>
          <w:tcPr>
            <w:tcW w:w="63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6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58"/>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Каймаша, мост</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92,22</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92,22</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92,22</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22"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Каймашабаш</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Иткинеево, ул. Полевая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206"/>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600,03</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600,03</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600,03</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Карманово, ул. Калинина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Карманово, ул. Урожайная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Карманово, ул. Молодежная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83"/>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313,74</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313,74</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Прогресс, ул. Имамутдинова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r>
      <w:tr w:rsidR="00DB6A23" w:rsidRPr="003F4CC6">
        <w:trPr>
          <w:trHeight w:val="444"/>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Разъезд Бадряш, ул. Станционная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r>
      <w:tr w:rsidR="00DB6A23" w:rsidRPr="003F4CC6">
        <w:trPr>
          <w:trHeight w:val="302"/>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270,87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270,87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171,87</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Максимово, ул. Ю. Гагарина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r>
      <w:tr w:rsidR="00DB6A23" w:rsidRPr="003F4CC6">
        <w:trPr>
          <w:trHeight w:val="43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Максимово, ул. Матросова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75"/>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Максимово, ул. Заречная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89"/>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260,64</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260,64</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260,64</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6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Кызыл-Яр, ул. Горная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Кызыл-Яр, ул. Свободы</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1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Кызыл-Яр, ул. Молодежная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Кызыл-Яр, ул. Центральная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75"/>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Нижний Чат, мост</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85"/>
        </w:trPr>
        <w:tc>
          <w:tcPr>
            <w:tcW w:w="222" w:type="pct"/>
            <w:vMerge w:val="restart"/>
            <w:tcBorders>
              <w:top w:val="single" w:sz="4" w:space="0" w:color="auto"/>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p>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p>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p>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p>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453,26</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453,26</w:t>
            </w:r>
          </w:p>
        </w:tc>
        <w:tc>
          <w:tcPr>
            <w:tcW w:w="36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181,30</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271,96</w:t>
            </w:r>
          </w:p>
        </w:tc>
        <w:tc>
          <w:tcPr>
            <w:tcW w:w="451"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Вотская Урада, ремонт моста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Вотская Ошья, Ремонт моста через пруд</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моста через р. Варяш</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Вотская Урада, гравирование ул. Победы</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Вотская Урада, гравирование ул. Заречная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93"/>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175,87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175,87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76,87</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Орловка, ул. Новая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85"/>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Игровка, ул. Зеленая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94,87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94,87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40,87</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52"/>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361,89</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361,89</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211,89</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Старый Сусадыбаш</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Новый Ирдуган</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Новый Сусадыбаш</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58"/>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мост Костино</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19"/>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Барабановка, ул. Заречная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294,03</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294,03</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203,32</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203,32</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103,32</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3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Кумалак, ул. Мира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51,66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Кумалак, ул. Заречная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51,66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03"/>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179,47</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179,47</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Будья Варяш, ул. Широкая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97,67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97,67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97,67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60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Старый Варяш, переулок м/у улю парковая и ул. Центральная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81,80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81,80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81,80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66"/>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Шудекский</w:t>
            </w:r>
            <w:r>
              <w:rPr>
                <w:rFonts w:ascii="Times New Roman CYR" w:hAnsi="Times New Roman CYR" w:cs="Times New Roman CYR"/>
                <w:sz w:val="24"/>
                <w:szCs w:val="24"/>
                <w:lang w:eastAsia="ru-RU"/>
              </w:rPr>
              <w:t xml:space="preserve"> сельсовет</w:t>
            </w:r>
          </w:p>
        </w:tc>
        <w:tc>
          <w:tcPr>
            <w:tcW w:w="1126" w:type="pct"/>
            <w:tcBorders>
              <w:top w:val="single" w:sz="4" w:space="0" w:color="auto"/>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144,78</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144,78</w:t>
            </w:r>
          </w:p>
        </w:tc>
        <w:tc>
          <w:tcPr>
            <w:tcW w:w="360"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40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451"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52"/>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Можга, ул. Школьная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71"/>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Можга, ул. Полевая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34"/>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д. Конигово, ул. Речная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77"/>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Ямадинский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411,82</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411,82</w:t>
            </w:r>
          </w:p>
        </w:tc>
        <w:tc>
          <w:tcPr>
            <w:tcW w:w="36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270,00</w:t>
            </w:r>
          </w:p>
        </w:tc>
        <w:tc>
          <w:tcPr>
            <w:tcW w:w="40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141,82</w:t>
            </w:r>
          </w:p>
        </w:tc>
        <w:tc>
          <w:tcPr>
            <w:tcW w:w="451"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275"/>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Ямады, ул. М. Гарифуллина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66"/>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Ямады, ул. Южная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Ямады, ул. Мира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22" w:type="pct"/>
            <w:vMerge/>
            <w:tcBorders>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Югамаш, ул. И. Низамова</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14"/>
        </w:trPr>
        <w:tc>
          <w:tcPr>
            <w:tcW w:w="222" w:type="pct"/>
            <w:vMerge/>
            <w:tcBorders>
              <w:left w:val="single" w:sz="4" w:space="0" w:color="auto"/>
              <w:bottom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 Андреевка, ул. Центральная</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92"/>
        </w:trPr>
        <w:tc>
          <w:tcPr>
            <w:tcW w:w="222" w:type="pct"/>
            <w:vMerge w:val="restart"/>
            <w:tcBorders>
              <w:top w:val="nil"/>
              <w:left w:val="single" w:sz="4" w:space="0" w:color="auto"/>
              <w:right w:val="single" w:sz="4" w:space="0" w:color="auto"/>
            </w:tcBorders>
            <w:noWrap/>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000000"/>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26" w:type="pct"/>
            <w:tcBorders>
              <w:top w:val="nil"/>
              <w:left w:val="nil"/>
              <w:bottom w:val="single" w:sz="4" w:space="0" w:color="auto"/>
              <w:right w:val="single" w:sz="4" w:space="0" w:color="auto"/>
            </w:tcBorders>
            <w:shd w:val="clear" w:color="000000" w:fill="FFFFFF"/>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13 439,92</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13 439,92</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13 071,00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368,92</w:t>
            </w:r>
          </w:p>
        </w:tc>
      </w:tr>
      <w:tr w:rsidR="00DB6A23" w:rsidRPr="003F4CC6">
        <w:trPr>
          <w:trHeight w:val="675"/>
        </w:trPr>
        <w:tc>
          <w:tcPr>
            <w:tcW w:w="222" w:type="pct"/>
            <w:vMerge/>
            <w:tcBorders>
              <w:left w:val="single" w:sz="4" w:space="0" w:color="auto"/>
              <w:right w:val="single" w:sz="4" w:space="0" w:color="auto"/>
            </w:tcBorders>
            <w:noWrap/>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bottom"/>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Ремонт дороги по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 Октябрьская на участке от ул. Азина до ул. Победы в г. Янауле</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4 280,57</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4 280,57</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4 100,00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180,57</w:t>
            </w:r>
          </w:p>
        </w:tc>
      </w:tr>
      <w:tr w:rsidR="00DB6A23" w:rsidRPr="003F4CC6">
        <w:trPr>
          <w:trHeight w:val="675"/>
        </w:trPr>
        <w:tc>
          <w:tcPr>
            <w:tcW w:w="222" w:type="pct"/>
            <w:vMerge/>
            <w:tcBorders>
              <w:left w:val="single" w:sz="4" w:space="0" w:color="auto"/>
              <w:right w:val="single" w:sz="4" w:space="0" w:color="auto"/>
            </w:tcBorders>
            <w:noWrap/>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bottom"/>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xml:space="preserve">Текущий ремонт  дороги по </w:t>
            </w:r>
          </w:p>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 Азина от ул. Маяковского до пер. Ленина в г. Янаул</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3 407,34</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3 407,34</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3 219,00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188,34</w:t>
            </w:r>
          </w:p>
        </w:tc>
      </w:tr>
      <w:tr w:rsidR="00DB6A23" w:rsidRPr="003F4CC6">
        <w:trPr>
          <w:trHeight w:val="507"/>
        </w:trPr>
        <w:tc>
          <w:tcPr>
            <w:tcW w:w="222" w:type="pct"/>
            <w:vMerge/>
            <w:tcBorders>
              <w:left w:val="single" w:sz="4" w:space="0" w:color="auto"/>
              <w:bottom w:val="single" w:sz="4" w:space="0" w:color="auto"/>
              <w:right w:val="single" w:sz="4" w:space="0" w:color="auto"/>
            </w:tcBorders>
            <w:noWrap/>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дорог в новых микрорайонах</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5 752,00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5 752,00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5 752,00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36"/>
        </w:trPr>
        <w:tc>
          <w:tcPr>
            <w:tcW w:w="222" w:type="pct"/>
            <w:vMerge w:val="restart"/>
            <w:tcBorders>
              <w:top w:val="nil"/>
              <w:left w:val="single" w:sz="4" w:space="0" w:color="auto"/>
              <w:right w:val="single" w:sz="4" w:space="0" w:color="auto"/>
            </w:tcBorders>
            <w:noWrap/>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val="restart"/>
            <w:tcBorders>
              <w:top w:val="nil"/>
              <w:left w:val="nil"/>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Янаульский район</w:t>
            </w:r>
          </w:p>
        </w:tc>
        <w:tc>
          <w:tcPr>
            <w:tcW w:w="1126"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31 568,32</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31 568,32</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16 582,63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5 574,69</w:t>
            </w:r>
          </w:p>
        </w:tc>
      </w:tr>
      <w:tr w:rsidR="00DB6A23" w:rsidRPr="003F4CC6">
        <w:trPr>
          <w:trHeight w:val="690"/>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Pr="005542EE"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моста через р. Маек на участке автомобильной дороги общего пользования местного значения подъезда к с. Ямбаево км 1,0 в Янаульском районе Республики Башкортостан</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2 825,00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2825,00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2 781,00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44,00</w:t>
            </w:r>
          </w:p>
        </w:tc>
      </w:tr>
      <w:tr w:rsidR="00DB6A23" w:rsidRPr="003F4CC6">
        <w:trPr>
          <w:trHeight w:val="690"/>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подъездной дороги к полигону ТБО в Янаульском районе</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1 123,95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1 123,95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1 106,00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17,95</w:t>
            </w:r>
          </w:p>
        </w:tc>
      </w:tr>
      <w:tr w:rsidR="00DB6A23" w:rsidRPr="003F4CC6">
        <w:trPr>
          <w:trHeight w:val="690"/>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автомобильной дороги местного значения «Истяк – Ахтиял» на участке км 0 – км 1+600</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798,30</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798,30</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786,00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12,30</w:t>
            </w:r>
          </w:p>
        </w:tc>
      </w:tr>
      <w:tr w:rsidR="00DB6A23" w:rsidRPr="003F4CC6">
        <w:trPr>
          <w:trHeight w:val="690"/>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автомобильной дороги местного значения «Максимово – Верхняя Барабановка» на участке км 2,0 – км 3,0</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1 359,19</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1359,19</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xml:space="preserve">1 338,00 </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21,19</w:t>
            </w:r>
          </w:p>
        </w:tc>
      </w:tr>
      <w:tr w:rsidR="00DB6A23" w:rsidRPr="003F4CC6">
        <w:trPr>
          <w:trHeight w:val="690"/>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автомобильной дороги местного значения «Карман – Актау – Акылбай а/д «Янаул – Вояды» на участке км 8,0 – км 11,0</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453,08</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453,08</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446,10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6,98</w:t>
            </w:r>
          </w:p>
        </w:tc>
      </w:tr>
      <w:tr w:rsidR="00DB6A23" w:rsidRPr="003F4CC6">
        <w:trPr>
          <w:trHeight w:val="549"/>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DB6A23"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межпоселенческих дорог</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4 302,45</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4 302,45</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4 237,90</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64,55</w:t>
            </w:r>
          </w:p>
        </w:tc>
      </w:tr>
      <w:tr w:rsidR="00DB6A23" w:rsidRPr="003F4CC6">
        <w:trPr>
          <w:trHeight w:val="645"/>
        </w:trPr>
        <w:tc>
          <w:tcPr>
            <w:tcW w:w="222" w:type="pct"/>
            <w:vMerge/>
            <w:tcBorders>
              <w:left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single" w:sz="4" w:space="0" w:color="auto"/>
              <w:left w:val="nil"/>
              <w:bottom w:val="single" w:sz="4" w:space="0" w:color="auto"/>
              <w:right w:val="single" w:sz="4" w:space="0" w:color="auto"/>
            </w:tcBorders>
            <w:noWrap/>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Содержание автомобильных дорог</w:t>
            </w:r>
          </w:p>
        </w:tc>
        <w:tc>
          <w:tcPr>
            <w:tcW w:w="630"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18 822,00</w:t>
            </w:r>
          </w:p>
        </w:tc>
        <w:tc>
          <w:tcPr>
            <w:tcW w:w="40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18 822,00</w:t>
            </w:r>
          </w:p>
        </w:tc>
        <w:tc>
          <w:tcPr>
            <w:tcW w:w="360"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c>
          <w:tcPr>
            <w:tcW w:w="451"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4 705,50</w:t>
            </w:r>
          </w:p>
        </w:tc>
      </w:tr>
      <w:tr w:rsidR="00DB6A23" w:rsidRPr="003F4CC6">
        <w:trPr>
          <w:trHeight w:val="945"/>
        </w:trPr>
        <w:tc>
          <w:tcPr>
            <w:tcW w:w="222" w:type="pct"/>
            <w:vMerge/>
            <w:tcBorders>
              <w:left w:val="single" w:sz="4" w:space="0" w:color="auto"/>
              <w:bottom w:val="single" w:sz="4" w:space="0" w:color="auto"/>
              <w:right w:val="single" w:sz="4" w:space="0" w:color="auto"/>
            </w:tcBorders>
            <w:noWrap/>
            <w:vAlign w:val="bottom"/>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Техпаспортизация и проведение государственной экспертизы ремонта дорог</w:t>
            </w:r>
          </w:p>
        </w:tc>
        <w:tc>
          <w:tcPr>
            <w:tcW w:w="63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1 884,36</w:t>
            </w: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1 5584,36</w:t>
            </w:r>
          </w:p>
        </w:tc>
        <w:tc>
          <w:tcPr>
            <w:tcW w:w="36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1 182,13</w:t>
            </w:r>
          </w:p>
        </w:tc>
        <w:tc>
          <w:tcPr>
            <w:tcW w:w="45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702,23</w:t>
            </w:r>
          </w:p>
        </w:tc>
      </w:tr>
    </w:tbl>
    <w:p w:rsidR="00DB6A23" w:rsidRDefault="00DB6A23" w:rsidP="001F6777">
      <w:pPr>
        <w:pStyle w:val="NoSpacing"/>
        <w:ind w:left="426" w:firstLine="851"/>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pStyle w:val="NoSpacing"/>
        <w:ind w:left="426" w:firstLine="851"/>
        <w:rPr>
          <w:rFonts w:ascii="Times New Roman" w:hAnsi="Times New Roman" w:cs="Times New Roman"/>
          <w:sz w:val="28"/>
          <w:szCs w:val="28"/>
        </w:rPr>
      </w:pPr>
    </w:p>
    <w:tbl>
      <w:tblPr>
        <w:tblW w:w="5000" w:type="pct"/>
        <w:tblInd w:w="2" w:type="dxa"/>
        <w:tblLayout w:type="fixed"/>
        <w:tblLook w:val="00A0"/>
      </w:tblPr>
      <w:tblGrid>
        <w:gridCol w:w="676"/>
        <w:gridCol w:w="4112"/>
        <w:gridCol w:w="4161"/>
        <w:gridCol w:w="1735"/>
        <w:gridCol w:w="1067"/>
        <w:gridCol w:w="962"/>
        <w:gridCol w:w="1067"/>
        <w:gridCol w:w="1067"/>
        <w:gridCol w:w="1073"/>
      </w:tblGrid>
      <w:tr w:rsidR="00DB6A23" w:rsidRPr="003F4CC6">
        <w:trPr>
          <w:trHeight w:val="696"/>
        </w:trPr>
        <w:tc>
          <w:tcPr>
            <w:tcW w:w="212"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12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307"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545"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2018 году всего, тыс. рублей</w:t>
            </w:r>
          </w:p>
        </w:tc>
        <w:tc>
          <w:tcPr>
            <w:tcW w:w="1644"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12" w:type="pct"/>
            <w:vMerge/>
            <w:tcBorders>
              <w:top w:val="nil"/>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545"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309"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322"/>
        </w:trPr>
        <w:tc>
          <w:tcPr>
            <w:tcW w:w="212" w:type="pct"/>
            <w:vMerge/>
            <w:tcBorders>
              <w:top w:val="nil"/>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545" w:type="pct"/>
            <w:vMerge/>
            <w:tcBorders>
              <w:top w:val="single" w:sz="4" w:space="0" w:color="auto"/>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vMerge/>
            <w:tcBorders>
              <w:top w:val="nil"/>
              <w:left w:val="single" w:sz="4" w:space="0" w:color="auto"/>
              <w:bottom w:val="single" w:sz="4" w:space="0" w:color="000000"/>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349"/>
        </w:trPr>
        <w:tc>
          <w:tcPr>
            <w:tcW w:w="212"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12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rPr>
                <w:rFonts w:ascii="Times New Roman" w:hAnsi="Times New Roman" w:cs="Times New Roman"/>
                <w:sz w:val="24"/>
                <w:szCs w:val="24"/>
              </w:rPr>
            </w:pPr>
            <w:r w:rsidRPr="003F4CC6">
              <w:rPr>
                <w:rFonts w:ascii="Times New Roman" w:hAnsi="Times New Roman" w:cs="Times New Roman"/>
                <w:sz w:val="24"/>
                <w:szCs w:val="24"/>
              </w:rPr>
              <w:t>Всего:</w:t>
            </w:r>
          </w:p>
        </w:tc>
        <w:tc>
          <w:tcPr>
            <w:tcW w:w="54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59 241,00</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59 241,00</w:t>
            </w:r>
          </w:p>
        </w:tc>
        <w:tc>
          <w:tcPr>
            <w:tcW w:w="302"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5 406,21</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11 579,98</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31 411,87</w:t>
            </w:r>
          </w:p>
        </w:tc>
        <w:tc>
          <w:tcPr>
            <w:tcW w:w="3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10 842,95</w:t>
            </w:r>
          </w:p>
        </w:tc>
      </w:tr>
      <w:tr w:rsidR="00DB6A23" w:rsidRPr="003F4CC6">
        <w:trPr>
          <w:trHeight w:val="300"/>
        </w:trPr>
        <w:tc>
          <w:tcPr>
            <w:tcW w:w="212"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2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54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215"/>
        </w:trPr>
        <w:tc>
          <w:tcPr>
            <w:tcW w:w="212" w:type="pct"/>
            <w:tcBorders>
              <w:top w:val="nil"/>
              <w:left w:val="single" w:sz="4" w:space="0" w:color="auto"/>
              <w:bottom w:val="single" w:sz="4" w:space="0" w:color="auto"/>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1291"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54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302"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3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12" w:type="pct"/>
            <w:tcBorders>
              <w:top w:val="nil"/>
              <w:left w:val="single" w:sz="4" w:space="0" w:color="auto"/>
              <w:bottom w:val="single" w:sz="4" w:space="0" w:color="auto"/>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291"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vAlign w:val="center"/>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км</w:t>
            </w: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6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6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37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3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7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48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39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49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30"/>
        </w:trPr>
        <w:tc>
          <w:tcPr>
            <w:tcW w:w="212"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single" w:sz="4" w:space="0" w:color="auto"/>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302"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337"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12"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single" w:sz="4" w:space="0" w:color="auto"/>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302"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35"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37"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40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33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6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39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33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31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36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0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r>
      <w:tr w:rsidR="00DB6A23" w:rsidRPr="003F4CC6">
        <w:trPr>
          <w:trHeight w:val="435"/>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2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96396C" w:rsidRDefault="00DB6A23" w:rsidP="001F6777">
            <w:pPr>
              <w:spacing w:after="0" w:line="240" w:lineRule="auto"/>
              <w:ind w:left="426" w:firstLine="851"/>
              <w:jc w:val="both"/>
              <w:rPr>
                <w:rFonts w:ascii="Times New Roman CYR" w:hAnsi="Times New Roman CYR" w:cs="Times New Roman CYR"/>
                <w:sz w:val="24"/>
                <w:szCs w:val="24"/>
                <w:lang w:eastAsia="ru-RU"/>
              </w:rPr>
            </w:pPr>
            <w:r w:rsidRPr="0096396C">
              <w:rPr>
                <w:rFonts w:ascii="Times New Roman CYR" w:hAnsi="Times New Roman CYR" w:cs="Times New Roman CYR"/>
                <w:sz w:val="24"/>
                <w:szCs w:val="24"/>
                <w:lang w:eastAsia="ru-RU"/>
              </w:rPr>
              <w:t>Янаульский район</w:t>
            </w:r>
          </w:p>
        </w:tc>
        <w:tc>
          <w:tcPr>
            <w:tcW w:w="130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54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302"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5"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4"/>
        </w:trPr>
        <w:tc>
          <w:tcPr>
            <w:tcW w:w="212" w:type="pct"/>
            <w:tcBorders>
              <w:top w:val="nil"/>
              <w:left w:val="single" w:sz="4" w:space="0" w:color="auto"/>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1.2.</w:t>
            </w:r>
          </w:p>
        </w:tc>
        <w:tc>
          <w:tcPr>
            <w:tcW w:w="1291" w:type="pct"/>
            <w:tcBorders>
              <w:top w:val="nil"/>
              <w:left w:val="nil"/>
              <w:bottom w:val="single" w:sz="4" w:space="0" w:color="auto"/>
              <w:right w:val="single" w:sz="4" w:space="0" w:color="auto"/>
            </w:tcBorders>
            <w:vAlign w:val="center"/>
          </w:tcPr>
          <w:p w:rsidR="00DB6A23" w:rsidRPr="00FE7E2D"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w:hAnsi="Times New Roman" w:cs="Times New Roman"/>
                <w:sz w:val="24"/>
                <w:szCs w:val="24"/>
                <w:lang w:eastAsia="ru-RU"/>
              </w:rPr>
            </w:pPr>
            <w:r w:rsidRPr="00FE7E2D">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545"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52 184,23</w:t>
            </w:r>
          </w:p>
        </w:tc>
        <w:tc>
          <w:tcPr>
            <w:tcW w:w="335"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52 184,23</w:t>
            </w:r>
          </w:p>
        </w:tc>
        <w:tc>
          <w:tcPr>
            <w:tcW w:w="302"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4 635,00</w:t>
            </w:r>
          </w:p>
        </w:tc>
        <w:tc>
          <w:tcPr>
            <w:tcW w:w="335"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9 800,38</w:t>
            </w:r>
          </w:p>
        </w:tc>
        <w:tc>
          <w:tcPr>
            <w:tcW w:w="335"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29 231,43</w:t>
            </w:r>
          </w:p>
        </w:tc>
        <w:tc>
          <w:tcPr>
            <w:tcW w:w="337" w:type="pct"/>
            <w:tcBorders>
              <w:top w:val="nil"/>
              <w:left w:val="nil"/>
              <w:bottom w:val="single" w:sz="4" w:space="0" w:color="auto"/>
              <w:right w:val="single" w:sz="4" w:space="0" w:color="auto"/>
            </w:tcBorders>
          </w:tcPr>
          <w:p w:rsidR="00DB6A23" w:rsidRPr="00FE7E2D"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8 517,42</w:t>
            </w:r>
          </w:p>
        </w:tc>
      </w:tr>
      <w:tr w:rsidR="00DB6A23" w:rsidRPr="003F4CC6">
        <w:trPr>
          <w:trHeight w:val="435"/>
        </w:trPr>
        <w:tc>
          <w:tcPr>
            <w:tcW w:w="212" w:type="pct"/>
            <w:vMerge w:val="restart"/>
            <w:tcBorders>
              <w:top w:val="nil"/>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374,27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374,27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304,27</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r>
      <w:tr w:rsidR="00DB6A23" w:rsidRPr="003F4CC6">
        <w:trPr>
          <w:trHeight w:val="360"/>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Асавдыбаш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172,27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172,27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172,27</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50"/>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Юссуково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r>
      <w:tr w:rsidR="00DB6A23" w:rsidRPr="003F4CC6">
        <w:trPr>
          <w:trHeight w:val="435"/>
        </w:trPr>
        <w:tc>
          <w:tcPr>
            <w:tcW w:w="212" w:type="pct"/>
            <w:vMerge/>
            <w:tcBorders>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Сибады</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62,00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62,00</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62,00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val="restart"/>
            <w:tcBorders>
              <w:top w:val="single" w:sz="4" w:space="0" w:color="auto"/>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484,62</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484,62</w:t>
            </w:r>
          </w:p>
        </w:tc>
        <w:tc>
          <w:tcPr>
            <w:tcW w:w="302"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242,31</w:t>
            </w:r>
          </w:p>
        </w:tc>
        <w:tc>
          <w:tcPr>
            <w:tcW w:w="337"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242,31</w:t>
            </w:r>
          </w:p>
        </w:tc>
      </w:tr>
      <w:tr w:rsidR="00DB6A23" w:rsidRPr="003F4CC6">
        <w:trPr>
          <w:trHeight w:val="64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Байгузино</w:t>
            </w:r>
          </w:p>
        </w:tc>
        <w:tc>
          <w:tcPr>
            <w:tcW w:w="54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02"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337"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Айбуляк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Нократ</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12" w:type="pct"/>
            <w:vMerge/>
            <w:tcBorders>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Старый Артаул</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60,58</w:t>
            </w:r>
          </w:p>
        </w:tc>
      </w:tr>
      <w:tr w:rsidR="00DB6A23" w:rsidRPr="003F4CC6">
        <w:trPr>
          <w:trHeight w:val="435"/>
        </w:trPr>
        <w:tc>
          <w:tcPr>
            <w:tcW w:w="212" w:type="pct"/>
            <w:vMerge w:val="restart"/>
            <w:tcBorders>
              <w:top w:val="nil"/>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477,95</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477,95</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227,95</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Карман-Актау</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138,97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88,97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Вояды</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218,97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218,97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88,97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80,00</w:t>
            </w:r>
          </w:p>
        </w:tc>
      </w:tr>
      <w:tr w:rsidR="00DB6A23" w:rsidRPr="003F4CC6">
        <w:trPr>
          <w:trHeight w:val="435"/>
        </w:trPr>
        <w:tc>
          <w:tcPr>
            <w:tcW w:w="212" w:type="pct"/>
            <w:vMerge/>
            <w:tcBorders>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Карман-Актау</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120,00</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r>
      <w:tr w:rsidR="00DB6A23" w:rsidRPr="003F4CC6">
        <w:trPr>
          <w:trHeight w:val="780"/>
        </w:trPr>
        <w:tc>
          <w:tcPr>
            <w:tcW w:w="212"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Новотроицк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202,37</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30"/>
        </w:trPr>
        <w:tc>
          <w:tcPr>
            <w:tcW w:w="212" w:type="pct"/>
            <w:vMerge w:val="restart"/>
            <w:tcBorders>
              <w:top w:val="nil"/>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507,84</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507,84</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397,84</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30,00</w:t>
            </w: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Истяк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198,92</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Ст. Куюк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tcBorders>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Ахтиял</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129,46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129,46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99,46</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30,00</w:t>
            </w:r>
          </w:p>
        </w:tc>
      </w:tr>
      <w:tr w:rsidR="00DB6A23" w:rsidRPr="003F4CC6">
        <w:trPr>
          <w:trHeight w:val="435"/>
        </w:trPr>
        <w:tc>
          <w:tcPr>
            <w:tcW w:w="212" w:type="pct"/>
            <w:vMerge w:val="restart"/>
            <w:tcBorders>
              <w:top w:val="nil"/>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496,22</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496,22</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192,22</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54,00</w:t>
            </w: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Шудимари</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Каймаша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196,22</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196,22</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92,22</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54,00</w:t>
            </w:r>
          </w:p>
        </w:tc>
      </w:tr>
      <w:tr w:rsidR="00DB6A23" w:rsidRPr="003F4CC6">
        <w:trPr>
          <w:trHeight w:val="360"/>
        </w:trPr>
        <w:tc>
          <w:tcPr>
            <w:tcW w:w="212" w:type="pct"/>
            <w:vMerge/>
            <w:tcBorders>
              <w:left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Каймашабаш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Иткинеево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50"/>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900,03</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900,03</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600,03</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200,00</w:t>
            </w: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Карманово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520,03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520,03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400,03</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120,00</w:t>
            </w:r>
          </w:p>
        </w:tc>
      </w:tr>
      <w:tr w:rsidR="00DB6A23" w:rsidRPr="003F4CC6">
        <w:trPr>
          <w:trHeight w:val="37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Карманово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w:t>
            </w:r>
          </w:p>
        </w:tc>
      </w:tr>
      <w:tr w:rsidR="00DB6A23" w:rsidRPr="003F4CC6">
        <w:trPr>
          <w:trHeight w:val="39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Карманово</w:t>
            </w:r>
          </w:p>
        </w:tc>
        <w:tc>
          <w:tcPr>
            <w:tcW w:w="54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02"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w:t>
            </w:r>
          </w:p>
        </w:tc>
      </w:tr>
      <w:tr w:rsidR="00DB6A23" w:rsidRPr="003F4CC6">
        <w:trPr>
          <w:trHeight w:val="420"/>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373,74</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373,74</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Прогресс</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216,87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216,87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r>
      <w:tr w:rsidR="00DB6A23" w:rsidRPr="003F4CC6">
        <w:trPr>
          <w:trHeight w:val="42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Разъезд Бадряш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156,87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78,44</w:t>
            </w:r>
          </w:p>
        </w:tc>
      </w:tr>
      <w:tr w:rsidR="00DB6A23" w:rsidRPr="003F4CC6">
        <w:trPr>
          <w:trHeight w:val="49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410,87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410,87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241,87</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r>
      <w:tr w:rsidR="00DB6A23" w:rsidRPr="003F4CC6">
        <w:trPr>
          <w:trHeight w:val="37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239,00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239,00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r>
      <w:tr w:rsidR="00DB6A23" w:rsidRPr="003F4CC6">
        <w:trPr>
          <w:trHeight w:val="43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75"/>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85,97</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510"/>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490,64</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490,64</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260,64</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130,00</w:t>
            </w:r>
          </w:p>
        </w:tc>
      </w:tr>
      <w:tr w:rsidR="00DB6A23" w:rsidRPr="003F4CC6">
        <w:trPr>
          <w:trHeight w:val="36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122,13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w:t>
            </w:r>
          </w:p>
        </w:tc>
      </w:tr>
      <w:tr w:rsidR="00DB6A23" w:rsidRPr="003F4CC6">
        <w:trPr>
          <w:trHeight w:val="42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102,13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1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102,13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3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112,13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r>
      <w:tr w:rsidR="00DB6A23" w:rsidRPr="003F4CC6">
        <w:trPr>
          <w:trHeight w:val="375"/>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Нижний Чат</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6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553,26</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553,26</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241,30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271,96</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w:t>
            </w: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Вотская Урада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Вотская Ошья</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Варяш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130,65</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w:t>
            </w:r>
          </w:p>
        </w:tc>
      </w:tr>
      <w:tr w:rsidR="00DB6A23" w:rsidRPr="003F4CC6">
        <w:trPr>
          <w:trHeight w:val="36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Вотская Урада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120,65</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Вотская Урада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120,65</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120,65</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9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175,87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175,87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99,00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76,87</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Орловка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285"/>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Игровка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94,87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94,87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40,87</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60"/>
        </w:trPr>
        <w:tc>
          <w:tcPr>
            <w:tcW w:w="212" w:type="pct"/>
            <w:vMerge w:val="restart"/>
            <w:tcBorders>
              <w:top w:val="single" w:sz="4" w:space="0" w:color="auto"/>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436,89</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436,89</w:t>
            </w:r>
          </w:p>
        </w:tc>
        <w:tc>
          <w:tcPr>
            <w:tcW w:w="302"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225,00</w:t>
            </w:r>
          </w:p>
        </w:tc>
        <w:tc>
          <w:tcPr>
            <w:tcW w:w="33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211,89</w:t>
            </w:r>
          </w:p>
        </w:tc>
        <w:tc>
          <w:tcPr>
            <w:tcW w:w="337"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Старый Сусадыбаш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Новый Ирдуган</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Новый Сусадыбаш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5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Костино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75"/>
        </w:trPr>
        <w:tc>
          <w:tcPr>
            <w:tcW w:w="212"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2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с.Сандугач</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294,03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294,03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98,01</w:t>
            </w:r>
          </w:p>
        </w:tc>
      </w:tr>
      <w:tr w:rsidR="00DB6A23" w:rsidRPr="003F4CC6">
        <w:trPr>
          <w:trHeight w:val="37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203,32</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203,32</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103,32</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3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Кумалак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51,66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Кумалак</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101,66</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51,66</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269,47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269,47</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179,47</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37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Будья Варяш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137,67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137,67</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97,67</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60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Старый Варяш</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131,80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131,80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81,80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48"/>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Шудекский</w:t>
            </w:r>
            <w:r>
              <w:rPr>
                <w:rFonts w:ascii="Times New Roman CYR" w:hAnsi="Times New Roman CYR" w:cs="Times New Roman CYR"/>
                <w:sz w:val="24"/>
                <w:szCs w:val="24"/>
                <w:lang w:eastAsia="ru-RU"/>
              </w:rPr>
              <w:t xml:space="preserve"> сельсовет</w:t>
            </w:r>
          </w:p>
        </w:tc>
        <w:tc>
          <w:tcPr>
            <w:tcW w:w="130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144,78</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144,78</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r>
      <w:tr w:rsidR="00DB6A23" w:rsidRPr="003F4CC6">
        <w:trPr>
          <w:trHeight w:val="46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Можга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72,39</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Можга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20"/>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д. Конигово</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36,20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52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Ямадинский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571,82</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571,82</w:t>
            </w:r>
          </w:p>
        </w:tc>
        <w:tc>
          <w:tcPr>
            <w:tcW w:w="302"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270,00</w:t>
            </w:r>
          </w:p>
        </w:tc>
        <w:tc>
          <w:tcPr>
            <w:tcW w:w="33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241,82</w:t>
            </w:r>
          </w:p>
        </w:tc>
        <w:tc>
          <w:tcPr>
            <w:tcW w:w="337"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r>
      <w:tr w:rsidR="00DB6A23" w:rsidRPr="003F4CC6">
        <w:trPr>
          <w:trHeight w:val="45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525"/>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shd w:val="clear" w:color="000000" w:fill="FFFFFF"/>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60,00</w:t>
            </w:r>
          </w:p>
        </w:tc>
      </w:tr>
      <w:tr w:rsidR="00DB6A23" w:rsidRPr="003F4CC6">
        <w:trPr>
          <w:trHeight w:val="390"/>
        </w:trPr>
        <w:tc>
          <w:tcPr>
            <w:tcW w:w="212" w:type="pct"/>
            <w:vMerge/>
            <w:tcBorders>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shd w:val="clear" w:color="000000" w:fill="FFFFFF"/>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Югамаш</w:t>
            </w:r>
          </w:p>
        </w:tc>
        <w:tc>
          <w:tcPr>
            <w:tcW w:w="545" w:type="pct"/>
            <w:tcBorders>
              <w:top w:val="single" w:sz="4" w:space="0" w:color="auto"/>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302"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75,00</w:t>
            </w:r>
          </w:p>
        </w:tc>
        <w:tc>
          <w:tcPr>
            <w:tcW w:w="337" w:type="pct"/>
            <w:tcBorders>
              <w:top w:val="single" w:sz="4" w:space="0" w:color="auto"/>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05"/>
        </w:trPr>
        <w:tc>
          <w:tcPr>
            <w:tcW w:w="212" w:type="pct"/>
            <w:vMerge/>
            <w:tcBorders>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shd w:val="clear" w:color="000000" w:fill="FFFFFF"/>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улицы с. Андреевка</w:t>
            </w: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66,82</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405"/>
        </w:trPr>
        <w:tc>
          <w:tcPr>
            <w:tcW w:w="212" w:type="pct"/>
            <w:vMerge w:val="restart"/>
            <w:tcBorders>
              <w:top w:val="nil"/>
              <w:left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307" w:type="pct"/>
            <w:tcBorders>
              <w:top w:val="nil"/>
              <w:left w:val="single" w:sz="4" w:space="0" w:color="auto"/>
              <w:bottom w:val="single" w:sz="4" w:space="0" w:color="auto"/>
              <w:right w:val="single" w:sz="4" w:space="0" w:color="auto"/>
            </w:tcBorders>
            <w:shd w:val="clear" w:color="000000" w:fill="FFFFFF"/>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14 125,23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14 125,23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2 428,30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9 711,70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1 985,23</w:t>
            </w:r>
          </w:p>
        </w:tc>
      </w:tr>
      <w:tr w:rsidR="00DB6A23" w:rsidRPr="003F4CC6">
        <w:trPr>
          <w:trHeight w:val="675"/>
        </w:trPr>
        <w:tc>
          <w:tcPr>
            <w:tcW w:w="212" w:type="pct"/>
            <w:vMerge/>
            <w:tcBorders>
              <w:left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Текущий ремонт дороги по ул. Карла Маркса  г. Янаул</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1 410,00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1 410,00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541,60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541,70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326,70</w:t>
            </w:r>
          </w:p>
        </w:tc>
      </w:tr>
      <w:tr w:rsidR="00DB6A23" w:rsidRPr="003F4CC6">
        <w:trPr>
          <w:trHeight w:val="675"/>
        </w:trPr>
        <w:tc>
          <w:tcPr>
            <w:tcW w:w="212" w:type="pct"/>
            <w:vMerge/>
            <w:tcBorders>
              <w:left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Текущий ремонт участка дороги по ул. Победы г. Янаул</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2 527,50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2 527,50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913,70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700,00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913,80</w:t>
            </w:r>
          </w:p>
        </w:tc>
      </w:tr>
      <w:tr w:rsidR="00DB6A23" w:rsidRPr="003F4CC6">
        <w:trPr>
          <w:trHeight w:val="660"/>
        </w:trPr>
        <w:tc>
          <w:tcPr>
            <w:tcW w:w="212" w:type="pct"/>
            <w:vMerge/>
            <w:tcBorders>
              <w:left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Текущий ремонт  дороги по ул. Ленина в г. Янаул</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2 575,73</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2 575,73</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973,00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973,00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629,73</w:t>
            </w:r>
          </w:p>
        </w:tc>
      </w:tr>
      <w:tr w:rsidR="00DB6A23" w:rsidRPr="003F4CC6">
        <w:trPr>
          <w:trHeight w:val="660"/>
        </w:trPr>
        <w:tc>
          <w:tcPr>
            <w:tcW w:w="212" w:type="pct"/>
            <w:vMerge/>
            <w:tcBorders>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дорог в новых микрорайонах</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7 612,00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7 612,00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7 497,00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115,00</w:t>
            </w:r>
          </w:p>
        </w:tc>
      </w:tr>
      <w:tr w:rsidR="00DB6A23" w:rsidRPr="003F4CC6">
        <w:trPr>
          <w:trHeight w:val="390"/>
        </w:trPr>
        <w:tc>
          <w:tcPr>
            <w:tcW w:w="212" w:type="pct"/>
            <w:vMerge w:val="restart"/>
            <w:tcBorders>
              <w:top w:val="nil"/>
              <w:left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30 691,00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30 691,00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5 035,00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15 819,00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5 202,00</w:t>
            </w:r>
          </w:p>
        </w:tc>
      </w:tr>
      <w:tr w:rsidR="00DB6A23" w:rsidRPr="003F4CC6">
        <w:trPr>
          <w:trHeight w:val="690"/>
        </w:trPr>
        <w:tc>
          <w:tcPr>
            <w:tcW w:w="212" w:type="pct"/>
            <w:vMerge/>
            <w:tcBorders>
              <w:left w:val="single" w:sz="4" w:space="0" w:color="auto"/>
              <w:right w:val="single" w:sz="4" w:space="0" w:color="auto"/>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3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Содержание автомобильных дорог</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18 822,00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18 822,00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4 635,00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4 917,00</w:t>
            </w:r>
          </w:p>
        </w:tc>
      </w:tr>
      <w:tr w:rsidR="00DB6A23" w:rsidRPr="003F4CC6">
        <w:trPr>
          <w:trHeight w:val="645"/>
        </w:trPr>
        <w:tc>
          <w:tcPr>
            <w:tcW w:w="212" w:type="pct"/>
            <w:vMerge/>
            <w:tcBorders>
              <w:left w:val="single" w:sz="4" w:space="0" w:color="auto"/>
              <w:bottom w:val="single" w:sz="4" w:space="0" w:color="auto"/>
              <w:right w:val="single" w:sz="4" w:space="0" w:color="auto"/>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noWrap/>
          </w:tcPr>
          <w:p w:rsidR="00DB6A23" w:rsidRPr="003F4CC6" w:rsidRDefault="00DB6A23" w:rsidP="001F6777">
            <w:pPr>
              <w:pStyle w:val="NoSpacing"/>
              <w:ind w:left="426" w:firstLine="851"/>
              <w:jc w:val="both"/>
              <w:rPr>
                <w:rFonts w:ascii="Times New Roman" w:hAnsi="Times New Roman" w:cs="Times New Roman"/>
                <w:sz w:val="24"/>
                <w:szCs w:val="24"/>
              </w:rPr>
            </w:pPr>
            <w:r w:rsidRPr="003F4CC6">
              <w:rPr>
                <w:rFonts w:ascii="Times New Roman" w:hAnsi="Times New Roman" w:cs="Times New Roman"/>
                <w:sz w:val="24"/>
                <w:szCs w:val="24"/>
              </w:rPr>
              <w:t>Ремонт межпоселенческих автомобильных дорог местного значения</w:t>
            </w:r>
          </w:p>
        </w:tc>
        <w:tc>
          <w:tcPr>
            <w:tcW w:w="54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11 869,00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11 869,00</w:t>
            </w:r>
          </w:p>
        </w:tc>
        <w:tc>
          <w:tcPr>
            <w:tcW w:w="302"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400,00</w:t>
            </w:r>
          </w:p>
        </w:tc>
        <w:tc>
          <w:tcPr>
            <w:tcW w:w="335"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11 184,00</w:t>
            </w:r>
          </w:p>
        </w:tc>
        <w:tc>
          <w:tcPr>
            <w:tcW w:w="337"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285,00</w:t>
            </w:r>
          </w:p>
        </w:tc>
      </w:tr>
    </w:tbl>
    <w:p w:rsidR="00DB6A23" w:rsidRDefault="00DB6A23" w:rsidP="001F6777">
      <w:pPr>
        <w:pStyle w:val="NoSpacing"/>
        <w:ind w:left="426" w:firstLine="851"/>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pStyle w:val="NoSpacing"/>
        <w:ind w:left="426" w:firstLine="851"/>
        <w:rPr>
          <w:rFonts w:ascii="Times New Roman" w:hAnsi="Times New Roman" w:cs="Times New Roman"/>
          <w:sz w:val="28"/>
          <w:szCs w:val="28"/>
        </w:rPr>
      </w:pPr>
    </w:p>
    <w:tbl>
      <w:tblPr>
        <w:tblW w:w="5000" w:type="pct"/>
        <w:tblInd w:w="2" w:type="dxa"/>
        <w:tblLayout w:type="fixed"/>
        <w:tblLook w:val="00A0"/>
      </w:tblPr>
      <w:tblGrid>
        <w:gridCol w:w="659"/>
        <w:gridCol w:w="3276"/>
        <w:gridCol w:w="3620"/>
        <w:gridCol w:w="1942"/>
        <w:gridCol w:w="1449"/>
        <w:gridCol w:w="1242"/>
        <w:gridCol w:w="1242"/>
        <w:gridCol w:w="1242"/>
        <w:gridCol w:w="1248"/>
      </w:tblGrid>
      <w:tr w:rsidR="00DB6A23" w:rsidRPr="003F4CC6">
        <w:trPr>
          <w:trHeight w:val="420"/>
        </w:trPr>
        <w:tc>
          <w:tcPr>
            <w:tcW w:w="207"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102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137"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10"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2019 году всего, тыс. рублей</w:t>
            </w:r>
          </w:p>
        </w:tc>
        <w:tc>
          <w:tcPr>
            <w:tcW w:w="2017"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07"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137"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10"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5"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562"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07"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137"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10"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5"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39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390"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391"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102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1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60 550,00</w:t>
            </w:r>
          </w:p>
        </w:tc>
        <w:tc>
          <w:tcPr>
            <w:tcW w:w="45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60 550,00</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11 562,03</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300"/>
        </w:trPr>
        <w:tc>
          <w:tcPr>
            <w:tcW w:w="2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2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1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5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3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07"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1029" w:type="pct"/>
            <w:tcBorders>
              <w:top w:val="nil"/>
              <w:left w:val="nil"/>
              <w:bottom w:val="single" w:sz="4" w:space="0" w:color="auto"/>
              <w:right w:val="single" w:sz="4" w:space="0" w:color="auto"/>
            </w:tcBorders>
          </w:tcPr>
          <w:p w:rsidR="00DB6A23" w:rsidRPr="003F4CC6" w:rsidRDefault="00DB6A23" w:rsidP="001F6777">
            <w:pPr>
              <w:pStyle w:val="NoSpacing"/>
              <w:ind w:left="426" w:firstLine="851"/>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1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55"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390"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3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1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07"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37"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55"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390"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90"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91"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55"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0"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07"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1029" w:type="pct"/>
            <w:tcBorders>
              <w:top w:val="nil"/>
              <w:left w:val="nil"/>
              <w:bottom w:val="single" w:sz="4" w:space="0" w:color="auto"/>
              <w:right w:val="single" w:sz="4" w:space="0" w:color="auto"/>
            </w:tcBorders>
            <w:vAlign w:val="center"/>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10"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53 493,23</w:t>
            </w:r>
          </w:p>
        </w:tc>
        <w:tc>
          <w:tcPr>
            <w:tcW w:w="455"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53 493,23</w:t>
            </w:r>
          </w:p>
        </w:tc>
        <w:tc>
          <w:tcPr>
            <w:tcW w:w="390"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390"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9 782,43</w:t>
            </w:r>
          </w:p>
        </w:tc>
        <w:tc>
          <w:tcPr>
            <w:tcW w:w="390"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3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9 358,08</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36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Асавдыбаш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45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Юссуково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Сибады</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162,00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162,00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62,00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235"/>
        </w:trPr>
        <w:tc>
          <w:tcPr>
            <w:tcW w:w="207"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37"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55"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391"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64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Байгузино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Айбуляк</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271,16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271,16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Нократ</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Старый Артаул</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DB6A23" w:rsidRPr="003F4CC6">
        <w:trPr>
          <w:trHeight w:val="209"/>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Карман-Актау</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138,97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138,97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88,97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Вояды</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218,97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218,97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88,97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Карман-Актау</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691"/>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Ижболдино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Исятк</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248,92</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248,92</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198,92</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 Куюк</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229,46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229,46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99,46</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Ахтиял</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129,46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129,46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99,46</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r>
      <w:tr w:rsidR="00DB6A23" w:rsidRPr="003F4CC6">
        <w:trPr>
          <w:trHeight w:val="337"/>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Шудимари</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35"/>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Каймаша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190,22</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190,22</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44,00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92,22</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360"/>
        </w:trPr>
        <w:tc>
          <w:tcPr>
            <w:tcW w:w="20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Каймашабаш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6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Иткинеево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278"/>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520,03</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520,03</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400,03</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r>
      <w:tr w:rsidR="00DB6A23" w:rsidRPr="003F4CC6">
        <w:trPr>
          <w:trHeight w:val="375"/>
        </w:trPr>
        <w:tc>
          <w:tcPr>
            <w:tcW w:w="20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455"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249"/>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Прогресс</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216,87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216,87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д. Разъезд Бадряш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r>
      <w:tr w:rsidR="00DB6A23" w:rsidRPr="003F4CC6">
        <w:trPr>
          <w:trHeight w:val="267"/>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239,00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239,00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43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135,90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135,90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152"/>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6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1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3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Нижний Чат</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184"/>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Вотская Урада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6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Ошья</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Варяш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130,65</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130,65</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6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Урада</w:t>
            </w:r>
          </w:p>
        </w:tc>
        <w:tc>
          <w:tcPr>
            <w:tcW w:w="610" w:type="pct"/>
            <w:tcBorders>
              <w:top w:val="single" w:sz="4" w:space="0" w:color="auto"/>
              <w:left w:val="single" w:sz="4" w:space="0" w:color="auto"/>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455" w:type="pct"/>
            <w:tcBorders>
              <w:top w:val="single" w:sz="4" w:space="0" w:color="auto"/>
              <w:left w:val="single" w:sz="4" w:space="0" w:color="auto"/>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390" w:type="pct"/>
            <w:tcBorders>
              <w:top w:val="single" w:sz="4" w:space="0" w:color="auto"/>
              <w:left w:val="single" w:sz="4" w:space="0" w:color="auto"/>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c>
          <w:tcPr>
            <w:tcW w:w="390" w:type="pct"/>
            <w:tcBorders>
              <w:top w:val="single" w:sz="4" w:space="0" w:color="auto"/>
              <w:left w:val="single" w:sz="4" w:space="0" w:color="auto"/>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single" w:sz="4" w:space="0" w:color="auto"/>
              <w:left w:val="single" w:sz="4" w:space="0" w:color="auto"/>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Урада</w:t>
            </w:r>
          </w:p>
        </w:tc>
        <w:tc>
          <w:tcPr>
            <w:tcW w:w="61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455"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2"/>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Орловка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285"/>
        </w:trPr>
        <w:tc>
          <w:tcPr>
            <w:tcW w:w="20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Игровка</w:t>
            </w:r>
          </w:p>
        </w:tc>
        <w:tc>
          <w:tcPr>
            <w:tcW w:w="61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94,87</w:t>
            </w:r>
          </w:p>
        </w:tc>
        <w:tc>
          <w:tcPr>
            <w:tcW w:w="455"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94,87</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c>
          <w:tcPr>
            <w:tcW w:w="390"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40,87</w:t>
            </w:r>
          </w:p>
        </w:tc>
        <w:tc>
          <w:tcPr>
            <w:tcW w:w="391" w:type="pct"/>
            <w:tcBorders>
              <w:top w:val="single" w:sz="4" w:space="0" w:color="auto"/>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6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Старый Сусадыбаш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Новый Ирдуган</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145,63</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145,63</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Новый Сусадыбаш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5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Костино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Сандугач</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1 500,00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1 500,00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Барабановка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Новая Кирга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310,00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310,00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110,00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Арлян</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Норканово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368,90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368,90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168,90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3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Кумалак</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151,66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151,66</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51,66</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Кумалак</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101,66</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101,66</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51,66</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Будья Варяш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137,67</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137,67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97,67</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60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Старый Варяш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231,80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231,80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81,80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55"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39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391"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6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Можга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Можга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136,20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136,20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Конигово</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68"/>
        </w:trPr>
        <w:tc>
          <w:tcPr>
            <w:tcW w:w="20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137"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55"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390"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391"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45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52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r>
      <w:tr w:rsidR="00DB6A23" w:rsidRPr="003F4CC6">
        <w:trPr>
          <w:trHeight w:val="390"/>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Югамаш</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405"/>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Андреевка</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08"/>
        </w:trPr>
        <w:tc>
          <w:tcPr>
            <w:tcW w:w="207"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469"/>
        </w:trPr>
        <w:tc>
          <w:tcPr>
            <w:tcW w:w="207"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bottom"/>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дороги по ул. Юбилейная  г. Янаул  </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r>
      <w:tr w:rsidR="00DB6A23" w:rsidRPr="003F4CC6">
        <w:trPr>
          <w:trHeight w:val="463"/>
        </w:trPr>
        <w:tc>
          <w:tcPr>
            <w:tcW w:w="207"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bottom"/>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участка дороги по ул. Некрасова г. Янаул  </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1 800,00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1 800,00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r>
      <w:tr w:rsidR="00DB6A23" w:rsidRPr="003F4CC6">
        <w:trPr>
          <w:trHeight w:val="660"/>
        </w:trPr>
        <w:tc>
          <w:tcPr>
            <w:tcW w:w="207"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дороги по ул. Куйбышева в г. Янаул  </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1 000,00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1 000,00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r>
      <w:tr w:rsidR="00DB6A23" w:rsidRPr="003F4CC6">
        <w:trPr>
          <w:trHeight w:val="271"/>
        </w:trPr>
        <w:tc>
          <w:tcPr>
            <w:tcW w:w="207"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r>
              <w:rPr>
                <w:rFonts w:ascii="Times New Roman" w:hAnsi="Times New Roman" w:cs="Times New Roman"/>
                <w:sz w:val="24"/>
                <w:szCs w:val="24"/>
                <w:lang w:eastAsia="ru-RU"/>
              </w:rPr>
              <w:t>Ремонт дорог в новых микрорайонах</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7 686,00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7 686,00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7  570,00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116,00</w:t>
            </w:r>
          </w:p>
        </w:tc>
      </w:tr>
      <w:tr w:rsidR="00DB6A23" w:rsidRPr="003F4CC6">
        <w:trPr>
          <w:trHeight w:val="220"/>
        </w:trPr>
        <w:tc>
          <w:tcPr>
            <w:tcW w:w="207"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31 026,00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31 026,00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5 035,00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5 201,00</w:t>
            </w:r>
          </w:p>
        </w:tc>
      </w:tr>
      <w:tr w:rsidR="00DB6A23" w:rsidRPr="003F4CC6">
        <w:trPr>
          <w:trHeight w:val="690"/>
        </w:trPr>
        <w:tc>
          <w:tcPr>
            <w:tcW w:w="207"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137" w:type="pct"/>
            <w:tcBorders>
              <w:top w:val="nil"/>
              <w:left w:val="nil"/>
              <w:bottom w:val="single" w:sz="4" w:space="0" w:color="auto"/>
              <w:right w:val="single" w:sz="4" w:space="0" w:color="auto"/>
            </w:tcBorders>
          </w:tcPr>
          <w:p w:rsidR="00DB6A23" w:rsidRPr="000A560F" w:rsidRDefault="00DB6A23" w:rsidP="001F6777">
            <w:pPr>
              <w:spacing w:after="0" w:line="240" w:lineRule="auto"/>
              <w:ind w:left="426" w:firstLine="851"/>
              <w:jc w:val="both"/>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Ремонт автомобильной дороги местного значения "Старый Варяш - Новый Варяш" на уч. км 0 - км 4,0</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914,00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914,00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114,00</w:t>
            </w:r>
          </w:p>
        </w:tc>
      </w:tr>
      <w:tr w:rsidR="00DB6A23" w:rsidRPr="003F4CC6">
        <w:trPr>
          <w:trHeight w:val="453"/>
        </w:trPr>
        <w:tc>
          <w:tcPr>
            <w:tcW w:w="207"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29"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07"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29"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1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11 290,00</w:t>
            </w:r>
          </w:p>
        </w:tc>
        <w:tc>
          <w:tcPr>
            <w:tcW w:w="455"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11 290,00</w:t>
            </w: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391"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170,00</w:t>
            </w:r>
          </w:p>
        </w:tc>
      </w:tr>
    </w:tbl>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2020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60 880,00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60 880,00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11 912,02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11 663,61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10 132,43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9 338,08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31 356,00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31 356,00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5 385,00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5 181,00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11 620,00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11 620,00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150,00</w:t>
            </w:r>
          </w:p>
        </w:tc>
      </w:tr>
    </w:tbl>
    <w:p w:rsidR="00DB6A23" w:rsidRDefault="00DB6A23" w:rsidP="001F6777">
      <w:pPr>
        <w:pStyle w:val="NoSpacing"/>
        <w:ind w:left="426" w:firstLine="851"/>
        <w:jc w:val="center"/>
        <w:rPr>
          <w:rFonts w:ascii="Times New Roman" w:hAnsi="Times New Roman" w:cs="Times New Roman"/>
          <w:sz w:val="26"/>
          <w:szCs w:val="26"/>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2021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60 980,00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60 980,00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11 912,02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11 713,61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10 182,43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9 388,08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31 456,00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31 456,00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5 231,00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11 720,00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200,00</w:t>
            </w:r>
          </w:p>
        </w:tc>
      </w:tr>
    </w:tbl>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2022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61 080,00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61 080,00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12 012,02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11 763,61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54 023,23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54 023,23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10 232,43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9 438,08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31 556,00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31 556,00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5 485,00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5 281,00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11 820,00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11 820,00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250,00</w:t>
            </w:r>
          </w:p>
        </w:tc>
      </w:tr>
    </w:tbl>
    <w:p w:rsidR="00DB6A23" w:rsidRDefault="00DB6A23" w:rsidP="001F6777">
      <w:pPr>
        <w:pStyle w:val="NoSpacing"/>
        <w:ind w:left="426" w:firstLine="851"/>
        <w:jc w:val="center"/>
        <w:rPr>
          <w:rFonts w:ascii="Times New Roman" w:hAnsi="Times New Roman" w:cs="Times New Roman"/>
          <w:sz w:val="26"/>
          <w:szCs w:val="26"/>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pStyle w:val="NoSpacing"/>
        <w:ind w:left="426" w:firstLine="851"/>
        <w:jc w:val="center"/>
        <w:rPr>
          <w:rFonts w:ascii="Times New Roman" w:hAnsi="Times New Roman" w:cs="Times New Roman"/>
          <w:sz w:val="26"/>
          <w:szCs w:val="26"/>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2023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61 180,00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61 180,00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12 062,02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11 813,61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54 123,23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54 123,23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10 282,43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9 488,08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31 656,00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31 656,00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5 535,00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5 331,00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11 920,00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11 920,00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500,00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w:t>
            </w:r>
          </w:p>
        </w:tc>
      </w:tr>
    </w:tbl>
    <w:p w:rsidR="00DB6A23" w:rsidRDefault="00DB6A23" w:rsidP="001F6777">
      <w:pPr>
        <w:pStyle w:val="NoSpacing"/>
        <w:ind w:left="426" w:firstLine="851"/>
        <w:jc w:val="center"/>
        <w:rPr>
          <w:rFonts w:ascii="Times New Roman" w:hAnsi="Times New Roman" w:cs="Times New Roman"/>
          <w:sz w:val="26"/>
          <w:szCs w:val="26"/>
        </w:rPr>
      </w:pPr>
    </w:p>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2024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61 280,00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61 280,00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12 112,02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11 863,61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54 223,23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54 223,23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10 332,43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9 538,08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31 756,00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31 756,00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5 585,00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5 381,00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12 020,00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12 020,00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350,00</w:t>
            </w:r>
          </w:p>
        </w:tc>
      </w:tr>
    </w:tbl>
    <w:p w:rsidR="00DB6A23" w:rsidRDefault="00DB6A23"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2025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61 380,00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61 380,00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12 162,02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11 913,61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54 323,23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54 323,23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10 382,43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9 588,08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31 856,00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31 856,00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5 431,00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12 120,00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600,00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r>
    </w:tbl>
    <w:p w:rsidR="00DB6A23" w:rsidRDefault="00DB6A23" w:rsidP="001F6777">
      <w:pPr>
        <w:pStyle w:val="NoSpacing"/>
        <w:tabs>
          <w:tab w:val="left" w:pos="4220"/>
          <w:tab w:val="center" w:pos="7852"/>
        </w:tabs>
        <w:ind w:left="426" w:firstLine="851"/>
        <w:rPr>
          <w:rFonts w:ascii="Times New Roman" w:hAnsi="Times New Roman" w:cs="Times New Roman"/>
          <w:sz w:val="26"/>
          <w:szCs w:val="26"/>
        </w:rPr>
      </w:pPr>
      <w:r>
        <w:rPr>
          <w:rFonts w:ascii="Times New Roman" w:hAnsi="Times New Roman" w:cs="Times New Roman"/>
          <w:sz w:val="26"/>
          <w:szCs w:val="26"/>
        </w:rPr>
        <w:tab/>
      </w:r>
    </w:p>
    <w:p w:rsidR="00DB6A23" w:rsidRDefault="00DB6A23" w:rsidP="001F6777">
      <w:pPr>
        <w:pStyle w:val="NoSpacing"/>
        <w:tabs>
          <w:tab w:val="left" w:pos="4220"/>
          <w:tab w:val="center" w:pos="7852"/>
        </w:tabs>
        <w:ind w:left="426" w:firstLine="851"/>
        <w:rPr>
          <w:rFonts w:ascii="Times New Roman" w:hAnsi="Times New Roman" w:cs="Times New Roman"/>
          <w:sz w:val="26"/>
          <w:szCs w:val="26"/>
        </w:rPr>
      </w:pPr>
      <w:r>
        <w:rPr>
          <w:rFonts w:ascii="Times New Roman" w:hAnsi="Times New Roman" w:cs="Times New Roman"/>
          <w:sz w:val="26"/>
          <w:szCs w:val="26"/>
        </w:rPr>
        <w:tab/>
      </w:r>
      <w:r w:rsidRPr="008D2E06">
        <w:rPr>
          <w:rFonts w:ascii="Times New Roman" w:hAnsi="Times New Roman" w:cs="Times New Roman"/>
          <w:sz w:val="26"/>
          <w:szCs w:val="26"/>
        </w:rPr>
        <w:t>Мероприятия Программы, источники финансирования</w:t>
      </w: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DB6A23" w:rsidRPr="003F4CC6">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Объем финансирования в 2026 году всего, тыс. рублей</w:t>
            </w:r>
          </w:p>
        </w:tc>
        <w:tc>
          <w:tcPr>
            <w:tcW w:w="2086" w:type="pct"/>
            <w:gridSpan w:val="5"/>
            <w:tcBorders>
              <w:top w:val="single" w:sz="4" w:space="0" w:color="auto"/>
              <w:left w:val="nil"/>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средства муниципального дорожного фонда</w:t>
            </w:r>
          </w:p>
        </w:tc>
      </w:tr>
      <w:tr w:rsidR="00DB6A23" w:rsidRPr="003F4CC6">
        <w:trPr>
          <w:trHeight w:val="37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 по кварталам:</w:t>
            </w:r>
          </w:p>
        </w:tc>
      </w:tr>
      <w:tr w:rsidR="00DB6A23" w:rsidRPr="003F4CC6">
        <w:trPr>
          <w:trHeight w:val="495"/>
        </w:trPr>
        <w:tc>
          <w:tcPr>
            <w:tcW w:w="221"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IV</w:t>
            </w:r>
          </w:p>
        </w:tc>
      </w:tr>
      <w:tr w:rsidR="00DB6A23" w:rsidRPr="003F4CC6">
        <w:trPr>
          <w:trHeight w:val="435"/>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61 480,00</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61 480,00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12 212,02</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11 963,61</w:t>
            </w:r>
          </w:p>
        </w:tc>
      </w:tr>
      <w:tr w:rsidR="00DB6A23" w:rsidRPr="003F4CC6">
        <w:trPr>
          <w:trHeight w:val="300"/>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r>
      <w:tr w:rsidR="00DB6A23" w:rsidRPr="003F4CC6">
        <w:trPr>
          <w:trHeight w:val="1144"/>
        </w:trPr>
        <w:tc>
          <w:tcPr>
            <w:tcW w:w="221" w:type="pct"/>
            <w:tcBorders>
              <w:top w:val="nil"/>
              <w:left w:val="single" w:sz="4" w:space="0" w:color="auto"/>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DB6A23" w:rsidRPr="003F4CC6" w:rsidRDefault="00DB6A23" w:rsidP="001F6777">
            <w:pPr>
              <w:pStyle w:val="NoSpacing"/>
              <w:ind w:left="426" w:firstLine="851"/>
              <w:jc w:val="center"/>
              <w:rPr>
                <w:rFonts w:ascii="Times New Roman" w:hAnsi="Times New Roman" w:cs="Times New Roman"/>
                <w:sz w:val="24"/>
                <w:szCs w:val="24"/>
              </w:rPr>
            </w:pPr>
            <w:r w:rsidRPr="003F4CC6">
              <w:rPr>
                <w:rFonts w:ascii="Times New Roman" w:hAnsi="Times New Roman" w:cs="Times New Roman"/>
                <w:sz w:val="24"/>
                <w:szCs w:val="24"/>
              </w:rPr>
              <w:t>2 325,53</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DB6A23" w:rsidRPr="003F4CC6">
        <w:trPr>
          <w:trHeight w:val="51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DB6A23" w:rsidRPr="003F4CC6">
        <w:trPr>
          <w:trHeight w:val="4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DB6A23" w:rsidRPr="003F4CC6">
        <w:trPr>
          <w:trHeight w:val="36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55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DB6A23" w:rsidRPr="003F4CC6">
        <w:trPr>
          <w:trHeight w:val="57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DB6A23" w:rsidRPr="003F4CC6">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DB6A23" w:rsidRPr="003F4CC6">
        <w:trPr>
          <w:trHeight w:val="37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DB6A23" w:rsidRPr="003F4CC6">
        <w:trPr>
          <w:trHeight w:val="34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DB6A23" w:rsidRPr="003F4CC6">
        <w:trPr>
          <w:trHeight w:val="76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DB6A23" w:rsidRPr="003F4CC6">
        <w:trPr>
          <w:trHeight w:val="45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DB6A23" w:rsidRPr="003F4CC6">
        <w:trPr>
          <w:trHeight w:val="40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DB6A23" w:rsidRPr="003F4CC6">
        <w:trPr>
          <w:trHeight w:val="1196"/>
        </w:trPr>
        <w:tc>
          <w:tcPr>
            <w:tcW w:w="221" w:type="pct"/>
            <w:tcBorders>
              <w:top w:val="nil"/>
              <w:left w:val="single" w:sz="4" w:space="0" w:color="auto"/>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54 423,23</w:t>
            </w:r>
          </w:p>
        </w:tc>
        <w:tc>
          <w:tcPr>
            <w:tcW w:w="469"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54 423,23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10 432,43</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DB6A23" w:rsidRPr="00DF3BF7" w:rsidRDefault="00DB6A23"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9 638,08</w:t>
            </w:r>
          </w:p>
        </w:tc>
      </w:tr>
      <w:tr w:rsidR="00DB6A23" w:rsidRPr="003F4CC6">
        <w:trPr>
          <w:trHeight w:val="435"/>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DB6A23" w:rsidRPr="003F4CC6">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DB6A23" w:rsidRPr="003F4CC6">
        <w:trPr>
          <w:trHeight w:val="209"/>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DB6A23" w:rsidRPr="003F4CC6">
        <w:trPr>
          <w:trHeight w:val="691"/>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r>
      <w:tr w:rsidR="00DB6A23" w:rsidRPr="003F4CC6">
        <w:trPr>
          <w:trHeight w:val="330"/>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337"/>
        </w:trPr>
        <w:tc>
          <w:tcPr>
            <w:tcW w:w="221"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DB6A23" w:rsidRPr="003F4CC6">
        <w:trPr>
          <w:trHeight w:val="249"/>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DB6A23" w:rsidRPr="003F4CC6">
        <w:trPr>
          <w:trHeight w:val="267"/>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DB6A23" w:rsidRPr="003F4CC6">
        <w:trPr>
          <w:trHeight w:val="15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DB6A23" w:rsidRPr="003F4CC6">
        <w:trPr>
          <w:trHeight w:val="184"/>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DB6A23" w:rsidRPr="003F4CC6">
        <w:trPr>
          <w:trHeight w:val="332"/>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DB6A23" w:rsidRPr="003F4CC6">
        <w:trPr>
          <w:trHeight w:val="36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5542EE"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DB6A23" w:rsidRPr="003F4CC6">
        <w:trPr>
          <w:trHeight w:val="375"/>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420"/>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27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DB6A23" w:rsidRPr="003F4CC6">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DB6A23" w:rsidRPr="003F4CC6">
        <w:trPr>
          <w:trHeight w:val="308"/>
        </w:trPr>
        <w:tc>
          <w:tcPr>
            <w:tcW w:w="221" w:type="pct"/>
            <w:tcBorders>
              <w:top w:val="nil"/>
              <w:left w:val="single" w:sz="4" w:space="0" w:color="auto"/>
              <w:bottom w:val="single" w:sz="4" w:space="0" w:color="auto"/>
              <w:right w:val="single" w:sz="4" w:space="0" w:color="auto"/>
            </w:tcBorders>
            <w:noWrap/>
            <w:vAlign w:val="center"/>
          </w:tcPr>
          <w:p w:rsidR="00DB6A23" w:rsidRPr="000A560F" w:rsidRDefault="00DB6A23"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DB6A23"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DB6A23" w:rsidRPr="000A560F" w:rsidRDefault="00DB6A23"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DB6A23" w:rsidRPr="003F4CC6">
        <w:trPr>
          <w:trHeight w:val="220"/>
        </w:trPr>
        <w:tc>
          <w:tcPr>
            <w:tcW w:w="221" w:type="pct"/>
            <w:tcBorders>
              <w:top w:val="nil"/>
              <w:left w:val="single" w:sz="4" w:space="0" w:color="auto"/>
              <w:bottom w:val="single" w:sz="4" w:space="0" w:color="auto"/>
              <w:right w:val="single" w:sz="4" w:space="0" w:color="auto"/>
            </w:tcBorders>
            <w:noWrap/>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31 956,00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31 956,00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5 685,00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5 481,00</w:t>
            </w:r>
          </w:p>
        </w:tc>
      </w:tr>
      <w:tr w:rsidR="00DB6A23" w:rsidRPr="003F4CC6">
        <w:trPr>
          <w:trHeight w:val="453"/>
        </w:trPr>
        <w:tc>
          <w:tcPr>
            <w:tcW w:w="221" w:type="pct"/>
            <w:tcBorders>
              <w:top w:val="nil"/>
              <w:left w:val="single" w:sz="4" w:space="0" w:color="auto"/>
              <w:bottom w:val="nil"/>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DB6A23" w:rsidRPr="003F4CC6">
        <w:trPr>
          <w:trHeight w:val="945"/>
        </w:trPr>
        <w:tc>
          <w:tcPr>
            <w:tcW w:w="221" w:type="pct"/>
            <w:tcBorders>
              <w:top w:val="nil"/>
              <w:left w:val="single" w:sz="4" w:space="0" w:color="auto"/>
              <w:bottom w:val="single" w:sz="4" w:space="0" w:color="auto"/>
              <w:right w:val="nil"/>
            </w:tcBorders>
            <w:noWrap/>
            <w:vAlign w:val="bottom"/>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DB6A23" w:rsidRPr="000A560F" w:rsidRDefault="00DB6A23"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DB6A23" w:rsidRPr="000A560F" w:rsidRDefault="00DB6A23"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12 220,00</w:t>
            </w:r>
          </w:p>
        </w:tc>
        <w:tc>
          <w:tcPr>
            <w:tcW w:w="469"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12 220,00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650,00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DB6A23" w:rsidRPr="00DF3BF7" w:rsidRDefault="00DB6A23"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450,00</w:t>
            </w:r>
          </w:p>
        </w:tc>
      </w:tr>
    </w:tbl>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2816"/>
        <w:gridCol w:w="3104"/>
      </w:tblGrid>
      <w:tr w:rsidR="00DB6A23" w:rsidRPr="003F4CC6">
        <w:trPr>
          <w:trHeight w:val="908"/>
        </w:trPr>
        <w:tc>
          <w:tcPr>
            <w:tcW w:w="5000" w:type="pct"/>
            <w:gridSpan w:val="2"/>
            <w:tcBorders>
              <w:top w:val="nil"/>
              <w:left w:val="nil"/>
              <w:bottom w:val="nil"/>
              <w:right w:val="nil"/>
            </w:tcBorders>
            <w:vAlign w:val="center"/>
          </w:tcPr>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Приложение № 2</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к муниципальной программе</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«Развитие автомобильных дорог</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общего пользования местного значения</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и транспортной инфраструктуры</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муниципального района Янаульский район</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Республики Башкортостан</w:t>
            </w: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на 2017-2026 годы»</w:t>
            </w:r>
          </w:p>
          <w:p w:rsidR="00DB6A23" w:rsidRPr="000D49FC" w:rsidRDefault="00DB6A23" w:rsidP="001F6777">
            <w:pPr>
              <w:spacing w:after="0" w:line="240" w:lineRule="auto"/>
              <w:ind w:left="426" w:firstLine="851"/>
              <w:jc w:val="center"/>
              <w:rPr>
                <w:rFonts w:ascii="Times New Roman" w:hAnsi="Times New Roman" w:cs="Times New Roman"/>
                <w:sz w:val="8"/>
                <w:szCs w:val="8"/>
                <w:lang w:eastAsia="ru-RU"/>
              </w:rPr>
            </w:pPr>
          </w:p>
          <w:p w:rsidR="00DB6A23" w:rsidRPr="003F4CC6" w:rsidRDefault="00DB6A23" w:rsidP="001F6777">
            <w:pPr>
              <w:pStyle w:val="NoSpacing"/>
              <w:ind w:left="426" w:firstLine="851"/>
              <w:jc w:val="center"/>
              <w:rPr>
                <w:rFonts w:ascii="Times New Roman" w:hAnsi="Times New Roman" w:cs="Times New Roman"/>
                <w:sz w:val="28"/>
                <w:szCs w:val="28"/>
              </w:rPr>
            </w:pPr>
            <w:r w:rsidRPr="003F4CC6">
              <w:rPr>
                <w:rFonts w:ascii="Times New Roman" w:hAnsi="Times New Roman" w:cs="Times New Roman"/>
                <w:sz w:val="28"/>
                <w:szCs w:val="28"/>
              </w:rPr>
              <w:t xml:space="preserve">Проект развития общественной инфраструктуры, основанных на местных инициативах (ППМИ), </w:t>
            </w:r>
          </w:p>
          <w:p w:rsidR="00DB6A23" w:rsidRPr="003F4CC6" w:rsidRDefault="00DB6A23" w:rsidP="001F6777">
            <w:pPr>
              <w:pStyle w:val="NoSpacing"/>
              <w:ind w:left="426" w:firstLine="851"/>
              <w:jc w:val="center"/>
              <w:rPr>
                <w:rFonts w:ascii="Times New Roman" w:hAnsi="Times New Roman" w:cs="Times New Roman"/>
              </w:rPr>
            </w:pPr>
            <w:r w:rsidRPr="003F4CC6">
              <w:rPr>
                <w:rFonts w:ascii="Times New Roman" w:hAnsi="Times New Roman" w:cs="Times New Roman"/>
                <w:sz w:val="28"/>
                <w:szCs w:val="28"/>
              </w:rPr>
              <w:t>по сельским поселениям муниципального района Янаульский район Республики Башкортостан на 2017 год</w:t>
            </w:r>
          </w:p>
        </w:tc>
      </w:tr>
      <w:tr w:rsidR="00DB6A23" w:rsidRPr="003F4CC6">
        <w:trPr>
          <w:trHeight w:val="315"/>
        </w:trPr>
        <w:tc>
          <w:tcPr>
            <w:tcW w:w="4321" w:type="pct"/>
            <w:tcBorders>
              <w:top w:val="nil"/>
              <w:left w:val="nil"/>
              <w:bottom w:val="nil"/>
              <w:right w:val="nil"/>
            </w:tcBorders>
            <w:noWrap/>
            <w:vAlign w:val="bottom"/>
          </w:tcPr>
          <w:p w:rsidR="00DB6A23" w:rsidRPr="000A560F" w:rsidRDefault="00DB6A23" w:rsidP="001F6777">
            <w:pPr>
              <w:spacing w:after="0" w:line="240" w:lineRule="auto"/>
              <w:ind w:left="426" w:firstLine="851"/>
              <w:rPr>
                <w:rFonts w:ascii="Arial CYR" w:hAnsi="Arial CYR" w:cs="Arial CYR"/>
                <w:sz w:val="24"/>
                <w:szCs w:val="24"/>
                <w:lang w:eastAsia="ru-RU"/>
              </w:rPr>
            </w:pPr>
          </w:p>
        </w:tc>
        <w:tc>
          <w:tcPr>
            <w:tcW w:w="679" w:type="pct"/>
            <w:tcBorders>
              <w:top w:val="nil"/>
              <w:left w:val="nil"/>
              <w:bottom w:val="nil"/>
              <w:right w:val="nil"/>
            </w:tcBorders>
            <w:noWrap/>
            <w:vAlign w:val="bottom"/>
          </w:tcPr>
          <w:p w:rsidR="00DB6A23" w:rsidRPr="00BB6C71" w:rsidRDefault="00DB6A23" w:rsidP="001F6777">
            <w:pPr>
              <w:spacing w:after="0" w:line="240" w:lineRule="auto"/>
              <w:ind w:left="426" w:firstLine="851"/>
              <w:jc w:val="right"/>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руб.</w:t>
            </w:r>
          </w:p>
        </w:tc>
      </w:tr>
      <w:tr w:rsidR="00DB6A23" w:rsidRPr="003F4CC6">
        <w:trPr>
          <w:trHeight w:val="389"/>
        </w:trPr>
        <w:tc>
          <w:tcPr>
            <w:tcW w:w="4321" w:type="pct"/>
            <w:tcBorders>
              <w:top w:val="single" w:sz="4" w:space="0" w:color="auto"/>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Текущий ремонт дорог с. Сибады Янаульского района Республики Башкортостан</w:t>
            </w:r>
          </w:p>
        </w:tc>
        <w:tc>
          <w:tcPr>
            <w:tcW w:w="679" w:type="pct"/>
            <w:tcBorders>
              <w:top w:val="single" w:sz="4" w:space="0" w:color="auto"/>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649 963,64</w:t>
            </w:r>
          </w:p>
        </w:tc>
      </w:tr>
      <w:tr w:rsidR="00DB6A23" w:rsidRPr="003F4CC6">
        <w:trPr>
          <w:trHeight w:val="661"/>
        </w:trPr>
        <w:tc>
          <w:tcPr>
            <w:tcW w:w="4321" w:type="pct"/>
            <w:tcBorders>
              <w:top w:val="nil"/>
              <w:left w:val="single" w:sz="4" w:space="0" w:color="auto"/>
              <w:bottom w:val="single" w:sz="4" w:space="0" w:color="auto"/>
              <w:right w:val="single" w:sz="4" w:space="0" w:color="auto"/>
            </w:tcBorders>
            <w:vAlign w:val="center"/>
          </w:tcPr>
          <w:p w:rsidR="00DB6A23"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 xml:space="preserve">Ремонт дорог общего пользования по ул. им. Г. Хайдаршина и </w:t>
            </w:r>
          </w:p>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ул. Набережная села Байгузино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536 000,00</w:t>
            </w:r>
          </w:p>
        </w:tc>
      </w:tr>
      <w:tr w:rsidR="00DB6A23" w:rsidRPr="003F4CC6">
        <w:trPr>
          <w:trHeight w:val="659"/>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Текущий ремонт автомобильной дороги общего пользования по ул. Школьная с. Ижболдино Янаульского района</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691 000,00</w:t>
            </w:r>
          </w:p>
        </w:tc>
      </w:tr>
      <w:tr w:rsidR="00DB6A23" w:rsidRPr="003F4CC6">
        <w:trPr>
          <w:trHeight w:val="561"/>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дороги улиц села Верхний Чат сельского поселения Месягутовский сельсовет муниципального района Янаульский район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1 357 000,00</w:t>
            </w:r>
          </w:p>
        </w:tc>
      </w:tr>
      <w:tr w:rsidR="00DB6A23" w:rsidRPr="003F4CC6">
        <w:trPr>
          <w:trHeight w:val="284"/>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автомобильной  дороги общего пользования в д. Будья Варяш  Янаульского района.</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1 520 000,00</w:t>
            </w:r>
          </w:p>
        </w:tc>
      </w:tr>
      <w:tr w:rsidR="00DB6A23" w:rsidRPr="003F4CC6">
        <w:trPr>
          <w:trHeight w:val="679"/>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дорог улиц села Андреевка муниципального района Янаульский район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1 285 008,00</w:t>
            </w:r>
          </w:p>
        </w:tc>
      </w:tr>
      <w:tr w:rsidR="00DB6A23" w:rsidRPr="003F4CC6">
        <w:trPr>
          <w:trHeight w:val="303"/>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дорог д. Ахтиял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1 400 000,00</w:t>
            </w:r>
          </w:p>
        </w:tc>
      </w:tr>
      <w:tr w:rsidR="00DB6A23" w:rsidRPr="003F4CC6">
        <w:trPr>
          <w:trHeight w:val="679"/>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автомобильной дороги общего пользования по ул. Космическая и Железнодорожная в д. Станции Карманово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1 316 689,00</w:t>
            </w:r>
          </w:p>
        </w:tc>
      </w:tr>
      <w:tr w:rsidR="00DB6A23" w:rsidRPr="003F4CC6">
        <w:trPr>
          <w:trHeight w:val="679"/>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автомобильной дороги общего пользования по ул. Юлбаш и ул. Молодежная д. Татарская Урада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1 307 000,00</w:t>
            </w:r>
          </w:p>
        </w:tc>
      </w:tr>
      <w:tr w:rsidR="00DB6A23" w:rsidRPr="003F4CC6">
        <w:trPr>
          <w:trHeight w:val="303"/>
        </w:trPr>
        <w:tc>
          <w:tcPr>
            <w:tcW w:w="4321" w:type="pct"/>
            <w:tcBorders>
              <w:top w:val="nil"/>
              <w:left w:val="single" w:sz="4" w:space="0" w:color="auto"/>
              <w:bottom w:val="single" w:sz="4" w:space="0" w:color="auto"/>
              <w:right w:val="single" w:sz="4" w:space="0" w:color="auto"/>
            </w:tcBorders>
            <w:vAlign w:val="center"/>
          </w:tcPr>
          <w:p w:rsidR="00DB6A23" w:rsidRPr="00BB6C71" w:rsidRDefault="00DB6A23"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w:t>
            </w:r>
            <w:r>
              <w:rPr>
                <w:rFonts w:ascii="Times New Roman" w:hAnsi="Times New Roman" w:cs="Times New Roman"/>
                <w:sz w:val="28"/>
                <w:szCs w:val="28"/>
                <w:lang w:eastAsia="ru-RU"/>
              </w:rPr>
              <w:t>н</w:t>
            </w:r>
            <w:r w:rsidRPr="00462235">
              <w:rPr>
                <w:rFonts w:ascii="Times New Roman" w:hAnsi="Times New Roman" w:cs="Times New Roman"/>
                <w:sz w:val="28"/>
                <w:szCs w:val="28"/>
                <w:lang w:eastAsia="ru-RU"/>
              </w:rPr>
              <w:t>т дорог ул. д. Норканово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1 450 000,00</w:t>
            </w:r>
          </w:p>
        </w:tc>
      </w:tr>
      <w:tr w:rsidR="00DB6A23" w:rsidRPr="003F4CC6">
        <w:trPr>
          <w:trHeight w:val="315"/>
        </w:trPr>
        <w:tc>
          <w:tcPr>
            <w:tcW w:w="4321" w:type="pct"/>
            <w:tcBorders>
              <w:top w:val="nil"/>
              <w:left w:val="single" w:sz="4" w:space="0" w:color="auto"/>
              <w:bottom w:val="single" w:sz="4" w:space="0" w:color="auto"/>
              <w:right w:val="single" w:sz="4" w:space="0" w:color="auto"/>
            </w:tcBorders>
            <w:noWrap/>
            <w:vAlign w:val="bottom"/>
          </w:tcPr>
          <w:p w:rsidR="00DB6A23" w:rsidRPr="00BB6C71" w:rsidRDefault="00DB6A23" w:rsidP="001F6777">
            <w:pPr>
              <w:spacing w:after="0" w:line="240" w:lineRule="auto"/>
              <w:ind w:left="426" w:firstLine="851"/>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Всего:</w:t>
            </w:r>
          </w:p>
        </w:tc>
        <w:tc>
          <w:tcPr>
            <w:tcW w:w="679" w:type="pct"/>
            <w:tcBorders>
              <w:top w:val="nil"/>
              <w:left w:val="nil"/>
              <w:bottom w:val="single" w:sz="4" w:space="0" w:color="auto"/>
              <w:right w:val="single" w:sz="4" w:space="0" w:color="auto"/>
            </w:tcBorders>
            <w:noWrap/>
            <w:vAlign w:val="bottom"/>
          </w:tcPr>
          <w:p w:rsidR="00DB6A23" w:rsidRPr="00BB6C71" w:rsidRDefault="00DB6A23"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10 545 205,94</w:t>
            </w:r>
          </w:p>
        </w:tc>
      </w:tr>
    </w:tbl>
    <w:p w:rsidR="00DB6A23" w:rsidRDefault="00DB6A23" w:rsidP="001F6777">
      <w:pPr>
        <w:pStyle w:val="NoSpacing"/>
        <w:ind w:left="426" w:firstLine="851"/>
        <w:rPr>
          <w:rFonts w:ascii="Times New Roman" w:hAnsi="Times New Roman" w:cs="Times New Roman"/>
          <w:sz w:val="28"/>
          <w:szCs w:val="28"/>
        </w:rPr>
        <w:sectPr w:rsidR="00DB6A23" w:rsidSect="00653FE8">
          <w:pgSz w:w="16838" w:h="11906" w:orient="landscape"/>
          <w:pgMar w:top="1701" w:right="567" w:bottom="567" w:left="567" w:header="709" w:footer="709" w:gutter="0"/>
          <w:cols w:space="708"/>
          <w:docGrid w:linePitch="360"/>
        </w:sectPr>
      </w:pPr>
    </w:p>
    <w:p w:rsidR="00DB6A23" w:rsidRPr="00BB6C71" w:rsidRDefault="00DB6A23"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Приложение № 3</w:t>
      </w:r>
    </w:p>
    <w:p w:rsidR="00DB6A23" w:rsidRPr="00BB6C71" w:rsidRDefault="00DB6A23"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к муниципальной программе</w:t>
      </w:r>
    </w:p>
    <w:p w:rsidR="00DB6A23" w:rsidRPr="00BB6C71" w:rsidRDefault="00DB6A23"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«Развитие автомобильных дорог</w:t>
      </w:r>
    </w:p>
    <w:p w:rsidR="00DB6A23" w:rsidRDefault="00DB6A23"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общего пользования местного значения</w:t>
      </w:r>
    </w:p>
    <w:p w:rsidR="00DB6A23" w:rsidRPr="00BB6C71" w:rsidRDefault="00DB6A23"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и транспортной инфраструктуры</w:t>
      </w:r>
    </w:p>
    <w:p w:rsidR="00DB6A23" w:rsidRPr="00BB6C71" w:rsidRDefault="00DB6A23"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муниципального района Янаульский район</w:t>
      </w:r>
    </w:p>
    <w:p w:rsidR="00DB6A23" w:rsidRPr="00BB6C71" w:rsidRDefault="00DB6A23"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Республики Башкортостан</w:t>
      </w:r>
    </w:p>
    <w:p w:rsidR="00DB6A23" w:rsidRPr="00BB6C71" w:rsidRDefault="00DB6A23"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на 2017-2026</w:t>
      </w:r>
      <w:r w:rsidRPr="00BB6C71">
        <w:rPr>
          <w:rFonts w:ascii="Times New Roman" w:hAnsi="Times New Roman" w:cs="Times New Roman"/>
          <w:sz w:val="26"/>
          <w:szCs w:val="26"/>
        </w:rPr>
        <w:t xml:space="preserve"> годы»</w:t>
      </w:r>
    </w:p>
    <w:p w:rsidR="00DB6A23" w:rsidRDefault="00DB6A23" w:rsidP="001F6777">
      <w:pPr>
        <w:pStyle w:val="NoSpacing"/>
        <w:ind w:left="426" w:firstLine="851"/>
        <w:jc w:val="center"/>
        <w:rPr>
          <w:rFonts w:ascii="Times New Roman" w:hAnsi="Times New Roman" w:cs="Times New Roman"/>
          <w:sz w:val="28"/>
          <w:szCs w:val="28"/>
        </w:rPr>
      </w:pPr>
    </w:p>
    <w:p w:rsidR="00DB6A23" w:rsidRDefault="00DB6A23"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Целевые показатели</w:t>
      </w:r>
    </w:p>
    <w:p w:rsidR="00DB6A23" w:rsidRDefault="00DB6A23" w:rsidP="001F6777">
      <w:pPr>
        <w:pStyle w:val="NoSpacing"/>
        <w:ind w:left="426" w:firstLine="851"/>
        <w:rPr>
          <w:rFonts w:ascii="Times New Roman" w:hAnsi="Times New Roman" w:cs="Times New Roman"/>
          <w:sz w:val="28"/>
          <w:szCs w:val="28"/>
        </w:rPr>
      </w:pPr>
    </w:p>
    <w:tbl>
      <w:tblPr>
        <w:tblW w:w="5000" w:type="pct"/>
        <w:jc w:val="center"/>
        <w:tblCellSpacing w:w="5" w:type="nil"/>
        <w:tblCellMar>
          <w:left w:w="75" w:type="dxa"/>
          <w:right w:w="75" w:type="dxa"/>
        </w:tblCellMar>
        <w:tblLook w:val="0000"/>
      </w:tblPr>
      <w:tblGrid>
        <w:gridCol w:w="1599"/>
        <w:gridCol w:w="2076"/>
        <w:gridCol w:w="2551"/>
        <w:gridCol w:w="2420"/>
        <w:gridCol w:w="1788"/>
        <w:gridCol w:w="1788"/>
        <w:gridCol w:w="1788"/>
        <w:gridCol w:w="1788"/>
        <w:gridCol w:w="1788"/>
        <w:gridCol w:w="1788"/>
        <w:gridCol w:w="1788"/>
        <w:gridCol w:w="1788"/>
        <w:gridCol w:w="1788"/>
        <w:gridCol w:w="1788"/>
        <w:gridCol w:w="2137"/>
      </w:tblGrid>
      <w:tr w:rsidR="00DB6A23" w:rsidRPr="003F4CC6">
        <w:trPr>
          <w:trHeight w:val="1080"/>
          <w:tblCellSpacing w:w="5" w:type="nil"/>
          <w:jc w:val="center"/>
        </w:trPr>
        <w:tc>
          <w:tcPr>
            <w:tcW w:w="133" w:type="pct"/>
            <w:tcBorders>
              <w:top w:val="single" w:sz="4" w:space="0" w:color="auto"/>
              <w:left w:val="single" w:sz="4" w:space="0" w:color="auto"/>
              <w:bottom w:val="single" w:sz="4" w:space="0" w:color="auto"/>
              <w:right w:val="single" w:sz="4" w:space="0" w:color="auto"/>
            </w:tcBorders>
          </w:tcPr>
          <w:p w:rsidR="00DB6A23" w:rsidRDefault="00DB6A23" w:rsidP="001F6777">
            <w:pPr>
              <w:pStyle w:val="ConsPlusCell"/>
              <w:ind w:left="426" w:firstLine="851"/>
              <w:jc w:val="center"/>
              <w:rPr>
                <w:rFonts w:ascii="Times New Roman" w:hAnsi="Times New Roman" w:cs="Times New Roman"/>
                <w:sz w:val="18"/>
                <w:szCs w:val="18"/>
              </w:rPr>
            </w:pPr>
          </w:p>
          <w:p w:rsidR="00DB6A23" w:rsidRPr="00FD3FC4" w:rsidRDefault="00DB6A23" w:rsidP="001F6777">
            <w:pPr>
              <w:pStyle w:val="ConsPlusCell"/>
              <w:ind w:left="426" w:firstLine="851"/>
              <w:jc w:val="center"/>
              <w:rPr>
                <w:rFonts w:ascii="Times New Roman" w:hAnsi="Times New Roman" w:cs="Times New Roman"/>
                <w:sz w:val="18"/>
                <w:szCs w:val="18"/>
              </w:rPr>
            </w:pPr>
            <w:r>
              <w:rPr>
                <w:rFonts w:ascii="Times New Roman" w:hAnsi="Times New Roman" w:cs="Times New Roman"/>
                <w:sz w:val="18"/>
                <w:szCs w:val="18"/>
              </w:rPr>
              <w:t>№</w:t>
            </w:r>
            <w:r w:rsidRPr="00FD3FC4">
              <w:rPr>
                <w:rFonts w:ascii="Times New Roman" w:hAnsi="Times New Roman" w:cs="Times New Roman"/>
                <w:sz w:val="18"/>
                <w:szCs w:val="18"/>
              </w:rPr>
              <w:t xml:space="preserve"> </w:t>
            </w:r>
            <w:r w:rsidRPr="00FD3FC4">
              <w:rPr>
                <w:rFonts w:ascii="Times New Roman" w:hAnsi="Times New Roman" w:cs="Times New Roman"/>
                <w:sz w:val="18"/>
                <w:szCs w:val="18"/>
              </w:rPr>
              <w:br/>
              <w:t>п/п</w:t>
            </w:r>
          </w:p>
        </w:tc>
        <w:tc>
          <w:tcPr>
            <w:tcW w:w="672" w:type="pct"/>
            <w:tcBorders>
              <w:top w:val="single" w:sz="4" w:space="0" w:color="auto"/>
              <w:left w:val="single" w:sz="4" w:space="0" w:color="auto"/>
              <w:bottom w:val="single" w:sz="4" w:space="0" w:color="auto"/>
              <w:right w:val="single" w:sz="4" w:space="0" w:color="auto"/>
            </w:tcBorders>
          </w:tcPr>
          <w:p w:rsidR="00DB6A23" w:rsidRDefault="00DB6A23" w:rsidP="001F6777">
            <w:pPr>
              <w:pStyle w:val="ConsPlusCell"/>
              <w:ind w:left="426" w:firstLine="851"/>
              <w:jc w:val="center"/>
              <w:rPr>
                <w:rFonts w:ascii="Times New Roman" w:hAnsi="Times New Roman" w:cs="Times New Roman"/>
                <w:sz w:val="18"/>
                <w:szCs w:val="18"/>
              </w:rPr>
            </w:pPr>
          </w:p>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 xml:space="preserve">Система показателей </w:t>
            </w:r>
            <w:r w:rsidRPr="00FD3FC4">
              <w:rPr>
                <w:rFonts w:ascii="Times New Roman" w:hAnsi="Times New Roman" w:cs="Times New Roman"/>
                <w:sz w:val="18"/>
                <w:szCs w:val="18"/>
              </w:rPr>
              <w:br/>
              <w:t>оценки эффективности</w:t>
            </w:r>
          </w:p>
        </w:tc>
        <w:tc>
          <w:tcPr>
            <w:tcW w:w="506" w:type="pct"/>
            <w:tcBorders>
              <w:top w:val="single" w:sz="4" w:space="0" w:color="auto"/>
              <w:left w:val="single" w:sz="4" w:space="0" w:color="auto"/>
              <w:bottom w:val="single" w:sz="4" w:space="0" w:color="auto"/>
              <w:right w:val="single" w:sz="4" w:space="0" w:color="auto"/>
            </w:tcBorders>
          </w:tcPr>
          <w:p w:rsidR="00DB6A23" w:rsidRDefault="00DB6A23" w:rsidP="001F6777">
            <w:pPr>
              <w:pStyle w:val="ConsPlusCell"/>
              <w:ind w:left="426" w:firstLine="851"/>
              <w:jc w:val="center"/>
              <w:rPr>
                <w:rFonts w:ascii="Times New Roman" w:hAnsi="Times New Roman" w:cs="Times New Roman"/>
                <w:sz w:val="18"/>
                <w:szCs w:val="18"/>
              </w:rPr>
            </w:pPr>
          </w:p>
          <w:p w:rsidR="00DB6A23" w:rsidRDefault="00DB6A23" w:rsidP="001F6777">
            <w:pPr>
              <w:pStyle w:val="ConsPlusCell"/>
              <w:ind w:left="426" w:firstLine="851"/>
              <w:jc w:val="center"/>
              <w:rPr>
                <w:rFonts w:ascii="Times New Roman" w:hAnsi="Times New Roman" w:cs="Times New Roman"/>
                <w:sz w:val="18"/>
                <w:szCs w:val="18"/>
              </w:rPr>
            </w:pPr>
          </w:p>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Наименование</w:t>
            </w:r>
            <w:r w:rsidRPr="00FD3FC4">
              <w:rPr>
                <w:rFonts w:ascii="Times New Roman" w:hAnsi="Times New Roman" w:cs="Times New Roman"/>
                <w:sz w:val="18"/>
                <w:szCs w:val="18"/>
              </w:rPr>
              <w:br/>
              <w:t>мероприятий</w:t>
            </w:r>
          </w:p>
        </w:tc>
        <w:tc>
          <w:tcPr>
            <w:tcW w:w="482" w:type="pct"/>
            <w:tcBorders>
              <w:top w:val="single" w:sz="4" w:space="0" w:color="auto"/>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Фактическое</w:t>
            </w:r>
            <w:r>
              <w:rPr>
                <w:rFonts w:ascii="Times New Roman" w:hAnsi="Times New Roman" w:cs="Times New Roman"/>
                <w:sz w:val="18"/>
                <w:szCs w:val="18"/>
              </w:rPr>
              <w:t xml:space="preserve"> значение </w:t>
            </w:r>
            <w:r w:rsidRPr="00FD3FC4">
              <w:rPr>
                <w:rFonts w:ascii="Times New Roman" w:hAnsi="Times New Roman" w:cs="Times New Roman"/>
                <w:sz w:val="18"/>
                <w:szCs w:val="18"/>
              </w:rPr>
              <w:t>показателя на момент разработки программы</w:t>
            </w:r>
            <w:r>
              <w:rPr>
                <w:rFonts w:ascii="Times New Roman" w:hAnsi="Times New Roman" w:cs="Times New Roman"/>
                <w:sz w:val="18"/>
                <w:szCs w:val="18"/>
              </w:rPr>
              <w:t>, %</w:t>
            </w:r>
          </w:p>
        </w:tc>
        <w:tc>
          <w:tcPr>
            <w:tcW w:w="2297" w:type="pct"/>
            <w:gridSpan w:val="10"/>
            <w:tcBorders>
              <w:top w:val="single" w:sz="4" w:space="0" w:color="auto"/>
              <w:left w:val="single" w:sz="4" w:space="0" w:color="auto"/>
              <w:bottom w:val="single" w:sz="4" w:space="0" w:color="auto"/>
              <w:right w:val="single" w:sz="4" w:space="0" w:color="auto"/>
            </w:tcBorders>
          </w:tcPr>
          <w:p w:rsidR="00DB6A23" w:rsidRDefault="00DB6A23" w:rsidP="001F6777">
            <w:pPr>
              <w:pStyle w:val="ConsPlusCell"/>
              <w:ind w:left="426" w:firstLine="851"/>
              <w:jc w:val="center"/>
              <w:rPr>
                <w:rFonts w:ascii="Times New Roman" w:hAnsi="Times New Roman" w:cs="Times New Roman"/>
                <w:sz w:val="18"/>
                <w:szCs w:val="18"/>
              </w:rPr>
            </w:pPr>
          </w:p>
          <w:p w:rsidR="00DB6A23" w:rsidRDefault="00DB6A23" w:rsidP="001F6777">
            <w:pPr>
              <w:pStyle w:val="ConsPlusCell"/>
              <w:ind w:left="426" w:firstLine="851"/>
              <w:jc w:val="center"/>
              <w:rPr>
                <w:rFonts w:ascii="Times New Roman" w:hAnsi="Times New Roman" w:cs="Times New Roman"/>
                <w:sz w:val="18"/>
                <w:szCs w:val="18"/>
              </w:rPr>
            </w:pPr>
          </w:p>
          <w:p w:rsidR="00DB6A23"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 xml:space="preserve">Изменение значений показателя </w:t>
            </w:r>
          </w:p>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по годам</w:t>
            </w:r>
            <w:r>
              <w:rPr>
                <w:rFonts w:ascii="Times New Roman" w:hAnsi="Times New Roman" w:cs="Times New Roman"/>
                <w:sz w:val="18"/>
                <w:szCs w:val="18"/>
              </w:rPr>
              <w:t>, %</w:t>
            </w:r>
          </w:p>
        </w:tc>
        <w:tc>
          <w:tcPr>
            <w:tcW w:w="910" w:type="pct"/>
            <w:tcBorders>
              <w:top w:val="single" w:sz="4" w:space="0" w:color="auto"/>
              <w:left w:val="single" w:sz="4" w:space="0" w:color="auto"/>
              <w:bottom w:val="single" w:sz="4" w:space="0" w:color="auto"/>
              <w:right w:val="single" w:sz="4" w:space="0" w:color="auto"/>
            </w:tcBorders>
          </w:tcPr>
          <w:p w:rsidR="00DB6A23" w:rsidRDefault="00DB6A23" w:rsidP="001F6777">
            <w:pPr>
              <w:pStyle w:val="ConsPlusCell"/>
              <w:ind w:left="426" w:firstLine="851"/>
              <w:jc w:val="center"/>
              <w:rPr>
                <w:rFonts w:ascii="Times New Roman" w:hAnsi="Times New Roman" w:cs="Times New Roman"/>
                <w:sz w:val="18"/>
                <w:szCs w:val="18"/>
              </w:rPr>
            </w:pPr>
          </w:p>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Значение</w:t>
            </w:r>
            <w:r>
              <w:rPr>
                <w:rFonts w:ascii="Times New Roman" w:hAnsi="Times New Roman" w:cs="Times New Roman"/>
                <w:sz w:val="18"/>
                <w:szCs w:val="18"/>
              </w:rPr>
              <w:t xml:space="preserve"> </w:t>
            </w:r>
            <w:r w:rsidRPr="00FD3FC4">
              <w:rPr>
                <w:rFonts w:ascii="Times New Roman" w:hAnsi="Times New Roman" w:cs="Times New Roman"/>
                <w:sz w:val="18"/>
                <w:szCs w:val="18"/>
              </w:rPr>
              <w:t>показателя</w:t>
            </w:r>
            <w:r>
              <w:rPr>
                <w:rFonts w:ascii="Times New Roman" w:hAnsi="Times New Roman" w:cs="Times New Roman"/>
                <w:sz w:val="18"/>
                <w:szCs w:val="18"/>
              </w:rPr>
              <w:t xml:space="preserve"> </w:t>
            </w:r>
            <w:r w:rsidRPr="00FD3FC4">
              <w:rPr>
                <w:rFonts w:ascii="Times New Roman" w:hAnsi="Times New Roman" w:cs="Times New Roman"/>
                <w:sz w:val="18"/>
                <w:szCs w:val="18"/>
              </w:rPr>
              <w:t xml:space="preserve">на момент окончания </w:t>
            </w:r>
            <w:r w:rsidRPr="00FD3FC4">
              <w:rPr>
                <w:rFonts w:ascii="Times New Roman" w:hAnsi="Times New Roman" w:cs="Times New Roman"/>
                <w:sz w:val="18"/>
                <w:szCs w:val="18"/>
              </w:rPr>
              <w:br/>
              <w:t xml:space="preserve"> действия программы</w:t>
            </w:r>
            <w:r>
              <w:rPr>
                <w:rFonts w:ascii="Times New Roman" w:hAnsi="Times New Roman" w:cs="Times New Roman"/>
                <w:sz w:val="18"/>
                <w:szCs w:val="18"/>
              </w:rPr>
              <w:t>, %</w:t>
            </w:r>
          </w:p>
        </w:tc>
      </w:tr>
      <w:tr w:rsidR="00DB6A23" w:rsidRPr="003F4CC6">
        <w:trPr>
          <w:tblCellSpacing w:w="5" w:type="nil"/>
          <w:jc w:val="center"/>
        </w:trPr>
        <w:tc>
          <w:tcPr>
            <w:tcW w:w="133"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672"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482"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210"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2017</w:t>
            </w:r>
          </w:p>
        </w:tc>
        <w:tc>
          <w:tcPr>
            <w:tcW w:w="214"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2018</w:t>
            </w:r>
          </w:p>
        </w:tc>
        <w:tc>
          <w:tcPr>
            <w:tcW w:w="219"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2019</w:t>
            </w:r>
          </w:p>
        </w:tc>
        <w:tc>
          <w:tcPr>
            <w:tcW w:w="213"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2020</w:t>
            </w:r>
          </w:p>
        </w:tc>
        <w:tc>
          <w:tcPr>
            <w:tcW w:w="267"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2021</w:t>
            </w:r>
          </w:p>
        </w:tc>
        <w:tc>
          <w:tcPr>
            <w:tcW w:w="206"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2022</w:t>
            </w:r>
          </w:p>
        </w:tc>
        <w:tc>
          <w:tcPr>
            <w:tcW w:w="222"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2023</w:t>
            </w:r>
          </w:p>
        </w:tc>
        <w:tc>
          <w:tcPr>
            <w:tcW w:w="260"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2024</w:t>
            </w:r>
          </w:p>
        </w:tc>
        <w:tc>
          <w:tcPr>
            <w:tcW w:w="215"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2025</w:t>
            </w:r>
          </w:p>
        </w:tc>
        <w:tc>
          <w:tcPr>
            <w:tcW w:w="271" w:type="pct"/>
            <w:tcBorders>
              <w:left w:val="single" w:sz="4" w:space="0" w:color="auto"/>
              <w:bottom w:val="single" w:sz="4" w:space="0" w:color="auto"/>
              <w:right w:val="single" w:sz="4" w:space="0" w:color="auto"/>
            </w:tcBorders>
          </w:tcPr>
          <w:p w:rsidR="00DB6A23" w:rsidRPr="0025344D" w:rsidRDefault="00DB6A23"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2026</w:t>
            </w:r>
          </w:p>
        </w:tc>
        <w:tc>
          <w:tcPr>
            <w:tcW w:w="910"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r>
      <w:tr w:rsidR="00DB6A23" w:rsidRPr="003F4CC6">
        <w:trPr>
          <w:tblCellSpacing w:w="5" w:type="nil"/>
          <w:jc w:val="center"/>
        </w:trPr>
        <w:tc>
          <w:tcPr>
            <w:tcW w:w="133"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1</w:t>
            </w:r>
          </w:p>
        </w:tc>
        <w:tc>
          <w:tcPr>
            <w:tcW w:w="672"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2</w:t>
            </w:r>
          </w:p>
        </w:tc>
        <w:tc>
          <w:tcPr>
            <w:tcW w:w="506"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3</w:t>
            </w:r>
          </w:p>
        </w:tc>
        <w:tc>
          <w:tcPr>
            <w:tcW w:w="482"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4</w:t>
            </w:r>
          </w:p>
        </w:tc>
        <w:tc>
          <w:tcPr>
            <w:tcW w:w="210"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5</w:t>
            </w:r>
          </w:p>
        </w:tc>
        <w:tc>
          <w:tcPr>
            <w:tcW w:w="214"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6</w:t>
            </w:r>
          </w:p>
        </w:tc>
        <w:tc>
          <w:tcPr>
            <w:tcW w:w="219"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7</w:t>
            </w:r>
          </w:p>
        </w:tc>
        <w:tc>
          <w:tcPr>
            <w:tcW w:w="213"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67"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06"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22"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60"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15"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271"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p>
        </w:tc>
        <w:tc>
          <w:tcPr>
            <w:tcW w:w="910"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8</w:t>
            </w:r>
          </w:p>
        </w:tc>
      </w:tr>
      <w:tr w:rsidR="00DB6A23" w:rsidRPr="003F4CC6">
        <w:trPr>
          <w:trHeight w:val="1583"/>
          <w:tblCellSpacing w:w="5" w:type="nil"/>
          <w:jc w:val="center"/>
        </w:trPr>
        <w:tc>
          <w:tcPr>
            <w:tcW w:w="133" w:type="pct"/>
            <w:vMerge w:val="restart"/>
            <w:tcBorders>
              <w:left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672" w:type="pct"/>
            <w:vMerge w:val="restart"/>
            <w:tcBorders>
              <w:left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r>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06"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w:t>
            </w:r>
          </w:p>
        </w:tc>
        <w:tc>
          <w:tcPr>
            <w:tcW w:w="482" w:type="pct"/>
            <w:vMerge w:val="restart"/>
            <w:tcBorders>
              <w:left w:val="single" w:sz="4" w:space="0" w:color="auto"/>
              <w:right w:val="single" w:sz="4" w:space="0" w:color="auto"/>
            </w:tcBorders>
            <w:vAlign w:val="center"/>
          </w:tcPr>
          <w:p w:rsidR="00DB6A23" w:rsidRPr="00FD3FC4"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82</w:t>
            </w:r>
          </w:p>
        </w:tc>
        <w:tc>
          <w:tcPr>
            <w:tcW w:w="210" w:type="pct"/>
            <w:vMerge w:val="restart"/>
            <w:tcBorders>
              <w:left w:val="single" w:sz="4" w:space="0" w:color="auto"/>
              <w:right w:val="single" w:sz="4" w:space="0" w:color="auto"/>
            </w:tcBorders>
            <w:vAlign w:val="center"/>
          </w:tcPr>
          <w:p w:rsidR="00DB6A23" w:rsidRPr="00FD3FC4"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76</w:t>
            </w:r>
          </w:p>
        </w:tc>
        <w:tc>
          <w:tcPr>
            <w:tcW w:w="214" w:type="pct"/>
            <w:vMerge w:val="restart"/>
            <w:tcBorders>
              <w:left w:val="single" w:sz="4" w:space="0" w:color="auto"/>
              <w:right w:val="single" w:sz="4" w:space="0" w:color="auto"/>
            </w:tcBorders>
            <w:vAlign w:val="center"/>
          </w:tcPr>
          <w:p w:rsidR="00DB6A23" w:rsidRPr="00FD3FC4"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70</w:t>
            </w:r>
          </w:p>
        </w:tc>
        <w:tc>
          <w:tcPr>
            <w:tcW w:w="219" w:type="pct"/>
            <w:vMerge w:val="restart"/>
            <w:tcBorders>
              <w:left w:val="single" w:sz="4" w:space="0" w:color="auto"/>
              <w:right w:val="single" w:sz="4" w:space="0" w:color="auto"/>
            </w:tcBorders>
            <w:vAlign w:val="center"/>
          </w:tcPr>
          <w:p w:rsidR="00DB6A23" w:rsidRPr="00FD3FC4"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65</w:t>
            </w:r>
          </w:p>
        </w:tc>
        <w:tc>
          <w:tcPr>
            <w:tcW w:w="213"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60</w:t>
            </w:r>
          </w:p>
        </w:tc>
        <w:tc>
          <w:tcPr>
            <w:tcW w:w="267"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55</w:t>
            </w:r>
          </w:p>
        </w:tc>
        <w:tc>
          <w:tcPr>
            <w:tcW w:w="206"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50</w:t>
            </w:r>
          </w:p>
        </w:tc>
        <w:tc>
          <w:tcPr>
            <w:tcW w:w="222"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45</w:t>
            </w:r>
          </w:p>
        </w:tc>
        <w:tc>
          <w:tcPr>
            <w:tcW w:w="260"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40</w:t>
            </w:r>
          </w:p>
        </w:tc>
        <w:tc>
          <w:tcPr>
            <w:tcW w:w="215"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35</w:t>
            </w:r>
          </w:p>
        </w:tc>
        <w:tc>
          <w:tcPr>
            <w:tcW w:w="271" w:type="pct"/>
            <w:vMerge w:val="restart"/>
            <w:tcBorders>
              <w:left w:val="single" w:sz="4" w:space="0" w:color="auto"/>
              <w:right w:val="single" w:sz="4" w:space="0" w:color="auto"/>
            </w:tcBorders>
            <w:vAlign w:val="center"/>
          </w:tcPr>
          <w:p w:rsidR="00DB6A23"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30</w:t>
            </w:r>
          </w:p>
        </w:tc>
        <w:tc>
          <w:tcPr>
            <w:tcW w:w="910" w:type="pct"/>
            <w:vMerge w:val="restart"/>
            <w:tcBorders>
              <w:left w:val="single" w:sz="4" w:space="0" w:color="auto"/>
              <w:right w:val="single" w:sz="4" w:space="0" w:color="auto"/>
            </w:tcBorders>
            <w:vAlign w:val="center"/>
          </w:tcPr>
          <w:p w:rsidR="00DB6A23" w:rsidRPr="00FD3FC4" w:rsidRDefault="00DB6A23" w:rsidP="001F6777">
            <w:pPr>
              <w:pStyle w:val="ConsPlusCell"/>
              <w:ind w:left="426" w:firstLine="851"/>
              <w:jc w:val="center"/>
              <w:rPr>
                <w:rFonts w:ascii="Times New Roman" w:hAnsi="Times New Roman" w:cs="Times New Roman"/>
              </w:rPr>
            </w:pPr>
            <w:r>
              <w:rPr>
                <w:rFonts w:ascii="Times New Roman" w:hAnsi="Times New Roman" w:cs="Times New Roman"/>
              </w:rPr>
              <w:t>30</w:t>
            </w:r>
          </w:p>
        </w:tc>
      </w:tr>
      <w:tr w:rsidR="00DB6A23" w:rsidRPr="003F4CC6">
        <w:trPr>
          <w:tblCellSpacing w:w="5" w:type="nil"/>
          <w:jc w:val="center"/>
        </w:trPr>
        <w:tc>
          <w:tcPr>
            <w:tcW w:w="133"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672"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r>
              <w:rPr>
                <w:rFonts w:ascii="Times New Roman" w:hAnsi="Times New Roman" w:cs="Times New Roman"/>
              </w:rPr>
              <w:t>Содержание автомобильных дорог общего пользования местного значения</w:t>
            </w:r>
          </w:p>
        </w:tc>
        <w:tc>
          <w:tcPr>
            <w:tcW w:w="482"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rPr>
            </w:pPr>
          </w:p>
        </w:tc>
        <w:tc>
          <w:tcPr>
            <w:tcW w:w="210"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214"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219"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rPr>
                <w:rFonts w:ascii="Times New Roman" w:hAnsi="Times New Roman" w:cs="Times New Roman"/>
              </w:rPr>
            </w:pPr>
          </w:p>
        </w:tc>
        <w:tc>
          <w:tcPr>
            <w:tcW w:w="213"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67"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06"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22"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60"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15"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271" w:type="pct"/>
            <w:vMerge/>
            <w:tcBorders>
              <w:left w:val="single" w:sz="4" w:space="0" w:color="auto"/>
              <w:bottom w:val="single" w:sz="4" w:space="0" w:color="auto"/>
              <w:right w:val="single" w:sz="4" w:space="0" w:color="auto"/>
            </w:tcBorders>
          </w:tcPr>
          <w:p w:rsidR="00DB6A23" w:rsidRDefault="00DB6A23" w:rsidP="001F6777">
            <w:pPr>
              <w:pStyle w:val="ConsPlusCell"/>
              <w:ind w:left="426" w:firstLine="851"/>
              <w:rPr>
                <w:rFonts w:ascii="Times New Roman" w:hAnsi="Times New Roman" w:cs="Times New Roman"/>
              </w:rPr>
            </w:pPr>
          </w:p>
        </w:tc>
        <w:tc>
          <w:tcPr>
            <w:tcW w:w="910" w:type="pct"/>
            <w:vMerge/>
            <w:tcBorders>
              <w:left w:val="single" w:sz="4" w:space="0" w:color="auto"/>
              <w:bottom w:val="single" w:sz="4" w:space="0" w:color="auto"/>
              <w:right w:val="single" w:sz="4" w:space="0" w:color="auto"/>
            </w:tcBorders>
          </w:tcPr>
          <w:p w:rsidR="00DB6A23" w:rsidRPr="00FD3FC4" w:rsidRDefault="00DB6A23" w:rsidP="001F6777">
            <w:pPr>
              <w:pStyle w:val="ConsPlusCell"/>
              <w:ind w:left="426" w:firstLine="851"/>
              <w:jc w:val="center"/>
              <w:rPr>
                <w:rFonts w:ascii="Times New Roman" w:hAnsi="Times New Roman" w:cs="Times New Roman"/>
              </w:rPr>
            </w:pPr>
          </w:p>
        </w:tc>
      </w:tr>
    </w:tbl>
    <w:p w:rsidR="00DB6A23" w:rsidRPr="008E64EC" w:rsidRDefault="00DB6A23" w:rsidP="001F6777">
      <w:pPr>
        <w:suppressAutoHyphens/>
        <w:spacing w:after="0" w:line="240" w:lineRule="auto"/>
        <w:ind w:left="426" w:firstLine="851"/>
        <w:jc w:val="both"/>
        <w:rPr>
          <w:rFonts w:ascii="Times New Roman" w:hAnsi="Times New Roman" w:cs="Times New Roman"/>
          <w:sz w:val="28"/>
          <w:szCs w:val="28"/>
        </w:rPr>
        <w:sectPr w:rsidR="00DB6A23" w:rsidRPr="008E64EC" w:rsidSect="00CB19DE">
          <w:pgSz w:w="16838" w:h="11906" w:orient="landscape"/>
          <w:pgMar w:top="1701" w:right="1134" w:bottom="567" w:left="1134" w:header="709" w:footer="709" w:gutter="0"/>
          <w:cols w:space="708"/>
          <w:titlePg/>
          <w:docGrid w:linePitch="360"/>
        </w:sect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Default="00DB6A23" w:rsidP="001F6777">
      <w:pPr>
        <w:suppressAutoHyphens/>
        <w:spacing w:after="0" w:line="240" w:lineRule="auto"/>
        <w:ind w:left="426" w:firstLine="851"/>
        <w:jc w:val="both"/>
        <w:rPr>
          <w:rFonts w:ascii="Times New Roman" w:hAnsi="Times New Roman" w:cs="Times New Roman"/>
          <w:sz w:val="28"/>
          <w:szCs w:val="28"/>
        </w:rPr>
      </w:pPr>
    </w:p>
    <w:p w:rsidR="00DB6A23" w:rsidRPr="008E64EC" w:rsidRDefault="00DB6A23" w:rsidP="001F6777">
      <w:pPr>
        <w:suppressAutoHyphens/>
        <w:spacing w:after="0" w:line="240" w:lineRule="auto"/>
        <w:ind w:left="426" w:firstLine="851"/>
        <w:jc w:val="both"/>
        <w:rPr>
          <w:rFonts w:ascii="Times New Roman" w:hAnsi="Times New Roman" w:cs="Times New Roman"/>
          <w:sz w:val="28"/>
          <w:szCs w:val="28"/>
        </w:rPr>
      </w:pPr>
    </w:p>
    <w:sectPr w:rsidR="00DB6A23" w:rsidRPr="008E64EC" w:rsidSect="00235B0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23" w:rsidRDefault="00DB6A23" w:rsidP="008E64EC">
      <w:pPr>
        <w:spacing w:after="0" w:line="240" w:lineRule="auto"/>
      </w:pPr>
      <w:r>
        <w:separator/>
      </w:r>
    </w:p>
  </w:endnote>
  <w:endnote w:type="continuationSeparator" w:id="0">
    <w:p w:rsidR="00DB6A23" w:rsidRDefault="00DB6A23" w:rsidP="008E6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23" w:rsidRDefault="00DB6A23" w:rsidP="008E64EC">
      <w:pPr>
        <w:spacing w:after="0" w:line="240" w:lineRule="auto"/>
      </w:pPr>
      <w:r>
        <w:separator/>
      </w:r>
    </w:p>
  </w:footnote>
  <w:footnote w:type="continuationSeparator" w:id="0">
    <w:p w:rsidR="00DB6A23" w:rsidRDefault="00DB6A23" w:rsidP="008E6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0"/>
        </w:tabs>
        <w:ind w:left="1211" w:hanging="360"/>
      </w:pPr>
    </w:lvl>
  </w:abstractNum>
  <w:abstractNum w:abstractNumId="3">
    <w:nsid w:val="00005E14"/>
    <w:multiLevelType w:val="hybridMultilevel"/>
    <w:tmpl w:val="E5D479A6"/>
    <w:lvl w:ilvl="0" w:tplc="612EA6E2">
      <w:start w:val="1"/>
      <w:numFmt w:val="decimal"/>
      <w:lvlText w:val="%1."/>
      <w:lvlJc w:val="left"/>
      <w:rPr>
        <w:sz w:val="28"/>
        <w:szCs w:val="28"/>
      </w:rPr>
    </w:lvl>
    <w:lvl w:ilvl="1" w:tplc="30742946">
      <w:numFmt w:val="decimal"/>
      <w:lvlText w:val=""/>
      <w:lvlJc w:val="left"/>
    </w:lvl>
    <w:lvl w:ilvl="2" w:tplc="C4F818E8">
      <w:numFmt w:val="decimal"/>
      <w:lvlText w:val=""/>
      <w:lvlJc w:val="left"/>
    </w:lvl>
    <w:lvl w:ilvl="3" w:tplc="F8A6C20E">
      <w:numFmt w:val="decimal"/>
      <w:lvlText w:val=""/>
      <w:lvlJc w:val="left"/>
    </w:lvl>
    <w:lvl w:ilvl="4" w:tplc="24706724">
      <w:numFmt w:val="decimal"/>
      <w:lvlText w:val=""/>
      <w:lvlJc w:val="left"/>
    </w:lvl>
    <w:lvl w:ilvl="5" w:tplc="6CFA1740">
      <w:numFmt w:val="decimal"/>
      <w:lvlText w:val=""/>
      <w:lvlJc w:val="left"/>
    </w:lvl>
    <w:lvl w:ilvl="6" w:tplc="6F4292B4">
      <w:numFmt w:val="decimal"/>
      <w:lvlText w:val=""/>
      <w:lvlJc w:val="left"/>
    </w:lvl>
    <w:lvl w:ilvl="7" w:tplc="A394F786">
      <w:numFmt w:val="decimal"/>
      <w:lvlText w:val=""/>
      <w:lvlJc w:val="left"/>
    </w:lvl>
    <w:lvl w:ilvl="8" w:tplc="8B1C554A">
      <w:numFmt w:val="decimal"/>
      <w:lvlText w:val=""/>
      <w:lvlJc w:val="left"/>
    </w:lvl>
  </w:abstractNum>
  <w:abstractNum w:abstractNumId="4">
    <w:nsid w:val="17125540"/>
    <w:multiLevelType w:val="hybridMultilevel"/>
    <w:tmpl w:val="9D7C0F8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6F0549"/>
    <w:multiLevelType w:val="multilevel"/>
    <w:tmpl w:val="C9CC2848"/>
    <w:lvl w:ilvl="0">
      <w:start w:val="11"/>
      <w:numFmt w:val="decimal"/>
      <w:lvlText w:val="%1"/>
      <w:lvlJc w:val="left"/>
      <w:pPr>
        <w:ind w:left="525" w:hanging="525"/>
      </w:pPr>
      <w:rPr>
        <w:rFonts w:hint="default"/>
      </w:rPr>
    </w:lvl>
    <w:lvl w:ilvl="1">
      <w:start w:val="2"/>
      <w:numFmt w:val="decimal"/>
      <w:lvlText w:val="%1.%2"/>
      <w:lvlJc w:val="left"/>
      <w:pPr>
        <w:ind w:left="2380" w:hanging="525"/>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6">
    <w:nsid w:val="5DF01CE5"/>
    <w:multiLevelType w:val="hybridMultilevel"/>
    <w:tmpl w:val="7CD0DDC0"/>
    <w:lvl w:ilvl="0" w:tplc="627EE2C6">
      <w:start w:val="4"/>
      <w:numFmt w:val="upperRoman"/>
      <w:lvlText w:val="%1."/>
      <w:lvlJc w:val="left"/>
      <w:pPr>
        <w:ind w:left="1080" w:hanging="720"/>
      </w:pPr>
      <w:rPr>
        <w:rFonts w:eastAsia="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DD76F7"/>
    <w:multiLevelType w:val="hybridMultilevel"/>
    <w:tmpl w:val="0B8EB1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A30C8A"/>
    <w:multiLevelType w:val="hybridMultilevel"/>
    <w:tmpl w:val="CAAA646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0F"/>
    <w:rsid w:val="000131B9"/>
    <w:rsid w:val="00042887"/>
    <w:rsid w:val="00073F33"/>
    <w:rsid w:val="000751EB"/>
    <w:rsid w:val="00081EE8"/>
    <w:rsid w:val="00093EDA"/>
    <w:rsid w:val="000A2E20"/>
    <w:rsid w:val="000A560F"/>
    <w:rsid w:val="000B483C"/>
    <w:rsid w:val="000D49FC"/>
    <w:rsid w:val="000E36CD"/>
    <w:rsid w:val="00107F83"/>
    <w:rsid w:val="00125D34"/>
    <w:rsid w:val="0015580F"/>
    <w:rsid w:val="00173707"/>
    <w:rsid w:val="0017631B"/>
    <w:rsid w:val="00192B8F"/>
    <w:rsid w:val="001B53FE"/>
    <w:rsid w:val="001F6777"/>
    <w:rsid w:val="0020059A"/>
    <w:rsid w:val="0020188F"/>
    <w:rsid w:val="00205751"/>
    <w:rsid w:val="00216F18"/>
    <w:rsid w:val="00235B08"/>
    <w:rsid w:val="002408AC"/>
    <w:rsid w:val="0024172E"/>
    <w:rsid w:val="0025344D"/>
    <w:rsid w:val="00274C79"/>
    <w:rsid w:val="00275E56"/>
    <w:rsid w:val="002A1277"/>
    <w:rsid w:val="002A77AC"/>
    <w:rsid w:val="002C04A4"/>
    <w:rsid w:val="002D0239"/>
    <w:rsid w:val="002D231F"/>
    <w:rsid w:val="00314ADD"/>
    <w:rsid w:val="00356C8C"/>
    <w:rsid w:val="00371C2F"/>
    <w:rsid w:val="00383EC6"/>
    <w:rsid w:val="00391B74"/>
    <w:rsid w:val="003A3100"/>
    <w:rsid w:val="003C592A"/>
    <w:rsid w:val="003E1012"/>
    <w:rsid w:val="003F28F2"/>
    <w:rsid w:val="003F4CC6"/>
    <w:rsid w:val="00427830"/>
    <w:rsid w:val="00462235"/>
    <w:rsid w:val="004A70DF"/>
    <w:rsid w:val="005542EE"/>
    <w:rsid w:val="00564BAE"/>
    <w:rsid w:val="005826CC"/>
    <w:rsid w:val="005B17EA"/>
    <w:rsid w:val="005C71E0"/>
    <w:rsid w:val="00623867"/>
    <w:rsid w:val="00653FE8"/>
    <w:rsid w:val="006C7ED0"/>
    <w:rsid w:val="006D4A90"/>
    <w:rsid w:val="006F45D0"/>
    <w:rsid w:val="007929A4"/>
    <w:rsid w:val="0079492F"/>
    <w:rsid w:val="00796C43"/>
    <w:rsid w:val="007B69A1"/>
    <w:rsid w:val="007F0502"/>
    <w:rsid w:val="008303E7"/>
    <w:rsid w:val="008425D4"/>
    <w:rsid w:val="008509DA"/>
    <w:rsid w:val="008579CB"/>
    <w:rsid w:val="008602B0"/>
    <w:rsid w:val="00892833"/>
    <w:rsid w:val="008D2E06"/>
    <w:rsid w:val="008D4291"/>
    <w:rsid w:val="008E47EF"/>
    <w:rsid w:val="008E64EC"/>
    <w:rsid w:val="008F6F98"/>
    <w:rsid w:val="00941455"/>
    <w:rsid w:val="00954D74"/>
    <w:rsid w:val="0096396C"/>
    <w:rsid w:val="00967FB0"/>
    <w:rsid w:val="009E357C"/>
    <w:rsid w:val="009F603F"/>
    <w:rsid w:val="00A16901"/>
    <w:rsid w:val="00A32B1C"/>
    <w:rsid w:val="00AE7581"/>
    <w:rsid w:val="00B0485F"/>
    <w:rsid w:val="00B33C4B"/>
    <w:rsid w:val="00B34974"/>
    <w:rsid w:val="00BB6C71"/>
    <w:rsid w:val="00C6181C"/>
    <w:rsid w:val="00C71B59"/>
    <w:rsid w:val="00C7751F"/>
    <w:rsid w:val="00C824E3"/>
    <w:rsid w:val="00CB19DE"/>
    <w:rsid w:val="00CB1BC8"/>
    <w:rsid w:val="00CB4597"/>
    <w:rsid w:val="00CC6BFF"/>
    <w:rsid w:val="00CD313A"/>
    <w:rsid w:val="00CD3E67"/>
    <w:rsid w:val="00CE6599"/>
    <w:rsid w:val="00D00D90"/>
    <w:rsid w:val="00D33D90"/>
    <w:rsid w:val="00D4039A"/>
    <w:rsid w:val="00D82545"/>
    <w:rsid w:val="00D97ABA"/>
    <w:rsid w:val="00DA2E9C"/>
    <w:rsid w:val="00DB6A23"/>
    <w:rsid w:val="00DE7416"/>
    <w:rsid w:val="00DF3BF7"/>
    <w:rsid w:val="00E12B86"/>
    <w:rsid w:val="00E34B5F"/>
    <w:rsid w:val="00E4546D"/>
    <w:rsid w:val="00E563C0"/>
    <w:rsid w:val="00E60517"/>
    <w:rsid w:val="00E62E49"/>
    <w:rsid w:val="00E77C29"/>
    <w:rsid w:val="00E84868"/>
    <w:rsid w:val="00EB0990"/>
    <w:rsid w:val="00ED4C10"/>
    <w:rsid w:val="00ED7B58"/>
    <w:rsid w:val="00EE33D6"/>
    <w:rsid w:val="00EF5312"/>
    <w:rsid w:val="00F060E1"/>
    <w:rsid w:val="00F42723"/>
    <w:rsid w:val="00F612BD"/>
    <w:rsid w:val="00F912F3"/>
    <w:rsid w:val="00FC4E6A"/>
    <w:rsid w:val="00FD1051"/>
    <w:rsid w:val="00FD3FC4"/>
    <w:rsid w:val="00FD49B5"/>
    <w:rsid w:val="00FD56CC"/>
    <w:rsid w:val="00FE5AE4"/>
    <w:rsid w:val="00FE7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D49B5"/>
    <w:pPr>
      <w:spacing w:after="120"/>
    </w:pPr>
  </w:style>
  <w:style w:type="character" w:customStyle="1" w:styleId="BodyTextChar">
    <w:name w:val="Body Text Char"/>
    <w:basedOn w:val="DefaultParagraphFont"/>
    <w:link w:val="BodyText"/>
    <w:uiPriority w:val="99"/>
    <w:semiHidden/>
    <w:locked/>
    <w:rsid w:val="00FD49B5"/>
  </w:style>
  <w:style w:type="paragraph" w:styleId="NoSpacing">
    <w:name w:val="No Spacing"/>
    <w:uiPriority w:val="99"/>
    <w:qFormat/>
    <w:rsid w:val="00FD49B5"/>
    <w:rPr>
      <w:rFonts w:cs="Calibri"/>
      <w:lang w:eastAsia="en-US"/>
    </w:rPr>
  </w:style>
  <w:style w:type="character" w:styleId="Hyperlink">
    <w:name w:val="Hyperlink"/>
    <w:basedOn w:val="DefaultParagraphFont"/>
    <w:uiPriority w:val="99"/>
    <w:semiHidden/>
    <w:rsid w:val="008F6F98"/>
    <w:rPr>
      <w:color w:val="0000FF"/>
      <w:u w:val="single"/>
    </w:rPr>
  </w:style>
  <w:style w:type="character" w:styleId="FollowedHyperlink">
    <w:name w:val="FollowedHyperlink"/>
    <w:basedOn w:val="DefaultParagraphFont"/>
    <w:uiPriority w:val="99"/>
    <w:semiHidden/>
    <w:rsid w:val="008F6F98"/>
    <w:rPr>
      <w:color w:val="800080"/>
      <w:u w:val="single"/>
    </w:rPr>
  </w:style>
  <w:style w:type="paragraph" w:customStyle="1" w:styleId="xl66">
    <w:name w:val="xl66"/>
    <w:basedOn w:val="Normal"/>
    <w:uiPriority w:val="99"/>
    <w:rsid w:val="008F6F98"/>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7">
    <w:name w:val="xl67"/>
    <w:basedOn w:val="Normal"/>
    <w:uiPriority w:val="99"/>
    <w:rsid w:val="008F6F98"/>
    <w:pP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8">
    <w:name w:val="xl68"/>
    <w:basedOn w:val="Normal"/>
    <w:uiPriority w:val="99"/>
    <w:rsid w:val="008F6F9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9">
    <w:name w:val="xl69"/>
    <w:basedOn w:val="Normal"/>
    <w:uiPriority w:val="99"/>
    <w:rsid w:val="008F6F9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1">
    <w:name w:val="xl71"/>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2">
    <w:name w:val="xl72"/>
    <w:basedOn w:val="Normal"/>
    <w:uiPriority w:val="99"/>
    <w:rsid w:val="008F6F98"/>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3">
    <w:name w:val="xl73"/>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4">
    <w:name w:val="xl7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5">
    <w:name w:val="xl7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6">
    <w:name w:val="xl7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7">
    <w:name w:val="xl7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color w:val="000000"/>
      <w:sz w:val="24"/>
      <w:szCs w:val="24"/>
      <w:lang w:eastAsia="ru-RU"/>
    </w:rPr>
  </w:style>
  <w:style w:type="paragraph" w:customStyle="1" w:styleId="xl78">
    <w:name w:val="xl7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000000"/>
      <w:sz w:val="28"/>
      <w:szCs w:val="28"/>
      <w:lang w:eastAsia="ru-RU"/>
    </w:rPr>
  </w:style>
  <w:style w:type="paragraph" w:customStyle="1" w:styleId="xl80">
    <w:name w:val="xl8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2">
    <w:name w:val="xl82"/>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7">
    <w:name w:val="xl87"/>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8">
    <w:name w:val="xl8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9">
    <w:name w:val="xl8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3">
    <w:name w:val="xl9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6"/>
      <w:szCs w:val="26"/>
      <w:lang w:eastAsia="ru-RU"/>
    </w:rPr>
  </w:style>
  <w:style w:type="paragraph" w:customStyle="1" w:styleId="xl95">
    <w:name w:val="xl95"/>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7">
    <w:name w:val="xl9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8">
    <w:name w:val="xl9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04">
    <w:name w:val="xl10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05">
    <w:name w:val="xl10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06">
    <w:name w:val="xl10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07">
    <w:name w:val="xl10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9">
    <w:name w:val="xl10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111">
    <w:name w:val="xl11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2">
    <w:name w:val="xl112"/>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3">
    <w:name w:val="xl11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4">
    <w:name w:val="xl11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5">
    <w:name w:val="xl11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8">
    <w:name w:val="xl11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9">
    <w:name w:val="xl11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0">
    <w:name w:val="xl12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1">
    <w:name w:val="xl12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22">
    <w:name w:val="xl122"/>
    <w:basedOn w:val="Normal"/>
    <w:uiPriority w:val="99"/>
    <w:rsid w:val="008F6F98"/>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24">
    <w:name w:val="xl124"/>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27">
    <w:name w:val="xl12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Normal"/>
    <w:uiPriority w:val="99"/>
    <w:rsid w:val="008F6F98"/>
    <w:pP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31">
    <w:name w:val="xl131"/>
    <w:basedOn w:val="Normal"/>
    <w:uiPriority w:val="99"/>
    <w:rsid w:val="008F6F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Normal"/>
    <w:uiPriority w:val="99"/>
    <w:rsid w:val="008F6F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3">
    <w:name w:val="xl133"/>
    <w:basedOn w:val="Normal"/>
    <w:uiPriority w:val="99"/>
    <w:rsid w:val="008F6F98"/>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4">
    <w:name w:val="xl134"/>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5">
    <w:name w:val="xl135"/>
    <w:basedOn w:val="Normal"/>
    <w:uiPriority w:val="99"/>
    <w:rsid w:val="008F6F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Normal"/>
    <w:uiPriority w:val="99"/>
    <w:rsid w:val="008F6F9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Normal"/>
    <w:uiPriority w:val="99"/>
    <w:rsid w:val="008F6F98"/>
    <w:pPr>
      <w:pBdr>
        <w:left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9">
    <w:name w:val="xl139"/>
    <w:basedOn w:val="Normal"/>
    <w:uiPriority w:val="99"/>
    <w:rsid w:val="008F6F98"/>
    <w:pPr>
      <w:pBdr>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0">
    <w:name w:val="xl140"/>
    <w:basedOn w:val="Normal"/>
    <w:uiPriority w:val="99"/>
    <w:rsid w:val="008F6F98"/>
    <w:pPr>
      <w:pBdr>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1">
    <w:name w:val="xl141"/>
    <w:basedOn w:val="Normal"/>
    <w:uiPriority w:val="99"/>
    <w:rsid w:val="008F6F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2">
    <w:name w:val="xl142"/>
    <w:basedOn w:val="Normal"/>
    <w:uiPriority w:val="99"/>
    <w:rsid w:val="008F6F98"/>
    <w:pPr>
      <w:pBdr>
        <w:top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3">
    <w:name w:val="xl143"/>
    <w:basedOn w:val="Normal"/>
    <w:uiPriority w:val="99"/>
    <w:rsid w:val="008F6F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a">
    <w:name w:val="Содержимое таблицы"/>
    <w:basedOn w:val="Normal"/>
    <w:uiPriority w:val="99"/>
    <w:rsid w:val="00F612BD"/>
    <w:pPr>
      <w:widowControl w:val="0"/>
      <w:suppressLineNumbers/>
      <w:suppressAutoHyphens/>
      <w:spacing w:after="0" w:line="240" w:lineRule="auto"/>
    </w:pPr>
    <w:rPr>
      <w:rFonts w:cs="Times New Roman"/>
      <w:kern w:val="1"/>
      <w:sz w:val="24"/>
      <w:szCs w:val="24"/>
      <w:lang w:eastAsia="hi-IN" w:bidi="hi-IN"/>
    </w:rPr>
  </w:style>
  <w:style w:type="paragraph" w:styleId="BalloonText">
    <w:name w:val="Balloon Text"/>
    <w:basedOn w:val="Normal"/>
    <w:link w:val="BalloonTextChar"/>
    <w:uiPriority w:val="99"/>
    <w:semiHidden/>
    <w:rsid w:val="008E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7EF"/>
    <w:rPr>
      <w:rFonts w:ascii="Tahoma" w:hAnsi="Tahoma" w:cs="Tahoma"/>
      <w:sz w:val="16"/>
      <w:szCs w:val="16"/>
    </w:rPr>
  </w:style>
  <w:style w:type="paragraph" w:styleId="ListParagraph">
    <w:name w:val="List Paragraph"/>
    <w:basedOn w:val="Normal"/>
    <w:uiPriority w:val="99"/>
    <w:qFormat/>
    <w:rsid w:val="00235B08"/>
    <w:pPr>
      <w:ind w:left="720"/>
    </w:pPr>
  </w:style>
  <w:style w:type="paragraph" w:customStyle="1" w:styleId="ConsPlusCell">
    <w:name w:val="ConsPlusCell"/>
    <w:uiPriority w:val="99"/>
    <w:rsid w:val="00235B08"/>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8E64E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64EC"/>
  </w:style>
  <w:style w:type="paragraph" w:styleId="Footer">
    <w:name w:val="footer"/>
    <w:basedOn w:val="Normal"/>
    <w:link w:val="FooterChar"/>
    <w:uiPriority w:val="99"/>
    <w:rsid w:val="008E64E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64EC"/>
  </w:style>
</w:styles>
</file>

<file path=word/webSettings.xml><?xml version="1.0" encoding="utf-8"?>
<w:webSettings xmlns:r="http://schemas.openxmlformats.org/officeDocument/2006/relationships" xmlns:w="http://schemas.openxmlformats.org/wordprocessingml/2006/main">
  <w:divs>
    <w:div w:id="738598661">
      <w:marLeft w:val="0"/>
      <w:marRight w:val="0"/>
      <w:marTop w:val="0"/>
      <w:marBottom w:val="0"/>
      <w:divBdr>
        <w:top w:val="none" w:sz="0" w:space="0" w:color="auto"/>
        <w:left w:val="none" w:sz="0" w:space="0" w:color="auto"/>
        <w:bottom w:val="none" w:sz="0" w:space="0" w:color="auto"/>
        <w:right w:val="none" w:sz="0" w:space="0" w:color="auto"/>
      </w:divBdr>
    </w:div>
    <w:div w:id="738598662">
      <w:marLeft w:val="0"/>
      <w:marRight w:val="0"/>
      <w:marTop w:val="0"/>
      <w:marBottom w:val="0"/>
      <w:divBdr>
        <w:top w:val="none" w:sz="0" w:space="0" w:color="auto"/>
        <w:left w:val="none" w:sz="0" w:space="0" w:color="auto"/>
        <w:bottom w:val="none" w:sz="0" w:space="0" w:color="auto"/>
        <w:right w:val="none" w:sz="0" w:space="0" w:color="auto"/>
      </w:divBdr>
    </w:div>
    <w:div w:id="738598663">
      <w:marLeft w:val="0"/>
      <w:marRight w:val="0"/>
      <w:marTop w:val="0"/>
      <w:marBottom w:val="0"/>
      <w:divBdr>
        <w:top w:val="none" w:sz="0" w:space="0" w:color="auto"/>
        <w:left w:val="none" w:sz="0" w:space="0" w:color="auto"/>
        <w:bottom w:val="none" w:sz="0" w:space="0" w:color="auto"/>
        <w:right w:val="none" w:sz="0" w:space="0" w:color="auto"/>
      </w:divBdr>
    </w:div>
    <w:div w:id="738598664">
      <w:marLeft w:val="0"/>
      <w:marRight w:val="0"/>
      <w:marTop w:val="0"/>
      <w:marBottom w:val="0"/>
      <w:divBdr>
        <w:top w:val="none" w:sz="0" w:space="0" w:color="auto"/>
        <w:left w:val="none" w:sz="0" w:space="0" w:color="auto"/>
        <w:bottom w:val="none" w:sz="0" w:space="0" w:color="auto"/>
        <w:right w:val="none" w:sz="0" w:space="0" w:color="auto"/>
      </w:divBdr>
    </w:div>
    <w:div w:id="738598665">
      <w:marLeft w:val="0"/>
      <w:marRight w:val="0"/>
      <w:marTop w:val="0"/>
      <w:marBottom w:val="0"/>
      <w:divBdr>
        <w:top w:val="none" w:sz="0" w:space="0" w:color="auto"/>
        <w:left w:val="none" w:sz="0" w:space="0" w:color="auto"/>
        <w:bottom w:val="none" w:sz="0" w:space="0" w:color="auto"/>
        <w:right w:val="none" w:sz="0" w:space="0" w:color="auto"/>
      </w:divBdr>
    </w:div>
    <w:div w:id="738598666">
      <w:marLeft w:val="0"/>
      <w:marRight w:val="0"/>
      <w:marTop w:val="0"/>
      <w:marBottom w:val="0"/>
      <w:divBdr>
        <w:top w:val="none" w:sz="0" w:space="0" w:color="auto"/>
        <w:left w:val="none" w:sz="0" w:space="0" w:color="auto"/>
        <w:bottom w:val="none" w:sz="0" w:space="0" w:color="auto"/>
        <w:right w:val="none" w:sz="0" w:space="0" w:color="auto"/>
      </w:divBdr>
    </w:div>
    <w:div w:id="738598667">
      <w:marLeft w:val="0"/>
      <w:marRight w:val="0"/>
      <w:marTop w:val="0"/>
      <w:marBottom w:val="0"/>
      <w:divBdr>
        <w:top w:val="none" w:sz="0" w:space="0" w:color="auto"/>
        <w:left w:val="none" w:sz="0" w:space="0" w:color="auto"/>
        <w:bottom w:val="none" w:sz="0" w:space="0" w:color="auto"/>
        <w:right w:val="none" w:sz="0" w:space="0" w:color="auto"/>
      </w:divBdr>
    </w:div>
    <w:div w:id="738598668">
      <w:marLeft w:val="0"/>
      <w:marRight w:val="0"/>
      <w:marTop w:val="0"/>
      <w:marBottom w:val="0"/>
      <w:divBdr>
        <w:top w:val="none" w:sz="0" w:space="0" w:color="auto"/>
        <w:left w:val="none" w:sz="0" w:space="0" w:color="auto"/>
        <w:bottom w:val="none" w:sz="0" w:space="0" w:color="auto"/>
        <w:right w:val="none" w:sz="0" w:space="0" w:color="auto"/>
      </w:divBdr>
    </w:div>
    <w:div w:id="738598669">
      <w:marLeft w:val="0"/>
      <w:marRight w:val="0"/>
      <w:marTop w:val="0"/>
      <w:marBottom w:val="0"/>
      <w:divBdr>
        <w:top w:val="none" w:sz="0" w:space="0" w:color="auto"/>
        <w:left w:val="none" w:sz="0" w:space="0" w:color="auto"/>
        <w:bottom w:val="none" w:sz="0" w:space="0" w:color="auto"/>
        <w:right w:val="none" w:sz="0" w:space="0" w:color="auto"/>
      </w:divBdr>
    </w:div>
    <w:div w:id="738598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83</Pages>
  <Words>14077</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RePack by Diakov</dc:creator>
  <cp:keywords/>
  <dc:description/>
  <cp:lastModifiedBy>1</cp:lastModifiedBy>
  <cp:revision>2</cp:revision>
  <cp:lastPrinted>2017-04-04T10:43:00Z</cp:lastPrinted>
  <dcterms:created xsi:type="dcterms:W3CDTF">2018-10-18T03:09:00Z</dcterms:created>
  <dcterms:modified xsi:type="dcterms:W3CDTF">2018-10-18T03:09:00Z</dcterms:modified>
</cp:coreProperties>
</file>