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2"/>
        <w:tblW w:w="10632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417"/>
        <w:gridCol w:w="4536"/>
      </w:tblGrid>
      <w:tr w:rsidR="009743A1" w:rsidRPr="009743A1" w:rsidTr="009743A1">
        <w:trPr>
          <w:trHeight w:val="1618"/>
        </w:trPr>
        <w:tc>
          <w:tcPr>
            <w:tcW w:w="4679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9743A1" w:rsidRPr="009743A1" w:rsidRDefault="009743A1" w:rsidP="009743A1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БАШ</w:t>
            </w:r>
            <w:r w:rsidRPr="009743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K</w:t>
            </w:r>
            <w:r w:rsidRPr="00974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ОРТОСТАН  РЕСПУБЛИКА</w:t>
            </w:r>
            <w:r w:rsidRPr="009743A1">
              <w:rPr>
                <w:rFonts w:ascii="Bookman Old Style" w:eastAsia="Times New Roman" w:hAnsi="Bookman Old Style"/>
                <w:b/>
                <w:sz w:val="24"/>
                <w:szCs w:val="24"/>
                <w:lang w:val="en-US" w:eastAsia="ru-RU"/>
              </w:rPr>
              <w:t>h</w:t>
            </w:r>
            <w:r w:rsidRPr="00974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Ы </w:t>
            </w:r>
            <w:r w:rsidRPr="009743A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ЯҢАУЫЛ  РАЙОНЫ      МУНИЦИПАЛЬ РАЙОНЫНЫҢ ЯМАҘ</w:t>
            </w:r>
            <w:proofErr w:type="gramStart"/>
            <w:r w:rsidRPr="009743A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Ы</w:t>
            </w:r>
            <w:proofErr w:type="gramEnd"/>
            <w:r w:rsidRPr="009743A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 АУЫЛ СОВЕТЫ             АУЫЛ БИЛӘМӘ</w:t>
            </w:r>
            <w:r w:rsidRPr="00974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ҺЕ                     СОВЕТЫ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9743A1" w:rsidRPr="009743A1" w:rsidRDefault="00981516" w:rsidP="0097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hanging="3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Герб7" style="width:60.4pt;height:73.85pt;visibility:visible;mso-wrap-style:square">
                  <v:imagedata r:id="rId5" o:title="Герб7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9743A1" w:rsidRPr="009743A1" w:rsidRDefault="009743A1" w:rsidP="0097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caps/>
                <w:spacing w:val="6"/>
                <w:sz w:val="24"/>
                <w:szCs w:val="24"/>
                <w:lang w:eastAsia="ru-RU"/>
              </w:rPr>
            </w:pPr>
            <w:r w:rsidRPr="009743A1">
              <w:rPr>
                <w:rFonts w:ascii="Times New Roman CYR" w:eastAsia="Times New Roman" w:hAnsi="Times New Roman CYR" w:cs="Times New Roman CYR"/>
                <w:b/>
                <w:caps/>
                <w:spacing w:val="6"/>
                <w:sz w:val="24"/>
                <w:szCs w:val="24"/>
                <w:lang w:eastAsia="ru-RU"/>
              </w:rPr>
              <w:t>СОВЕТ</w:t>
            </w:r>
          </w:p>
          <w:p w:rsidR="009743A1" w:rsidRPr="009743A1" w:rsidRDefault="009743A1" w:rsidP="0097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caps/>
                <w:spacing w:val="6"/>
                <w:sz w:val="24"/>
                <w:szCs w:val="24"/>
                <w:lang w:eastAsia="ru-RU"/>
              </w:rPr>
            </w:pPr>
            <w:r w:rsidRPr="009743A1">
              <w:rPr>
                <w:rFonts w:ascii="Times New Roman CYR" w:eastAsia="Times New Roman" w:hAnsi="Times New Roman CYR" w:cs="Times New Roman CYR"/>
                <w:b/>
                <w:caps/>
                <w:spacing w:val="6"/>
                <w:sz w:val="24"/>
                <w:szCs w:val="24"/>
                <w:lang w:eastAsia="ru-RU"/>
              </w:rPr>
              <w:t>сельского поселения</w:t>
            </w:r>
          </w:p>
          <w:p w:rsidR="009743A1" w:rsidRPr="009743A1" w:rsidRDefault="009743A1" w:rsidP="0097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pacing w:val="6"/>
                <w:sz w:val="24"/>
                <w:szCs w:val="24"/>
                <w:lang w:eastAsia="ru-RU"/>
              </w:rPr>
            </w:pPr>
            <w:r w:rsidRPr="009743A1">
              <w:rPr>
                <w:rFonts w:ascii="Times New Roman CYR" w:eastAsia="Times New Roman" w:hAnsi="Times New Roman CYR" w:cs="Times New Roman CYR"/>
                <w:b/>
                <w:caps/>
                <w:spacing w:val="6"/>
                <w:sz w:val="24"/>
                <w:szCs w:val="24"/>
                <w:lang w:eastAsia="ru-RU"/>
              </w:rPr>
              <w:t>ЯМАДИНСКИЙ сельсовет</w:t>
            </w:r>
          </w:p>
          <w:p w:rsidR="009743A1" w:rsidRPr="009743A1" w:rsidRDefault="009743A1" w:rsidP="0097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caps/>
                <w:spacing w:val="6"/>
                <w:sz w:val="24"/>
                <w:szCs w:val="24"/>
                <w:lang w:eastAsia="ru-RU"/>
              </w:rPr>
            </w:pPr>
            <w:r w:rsidRPr="009743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МУНИЦИПАЛЬНОГО  РАЙОНА ЯНАУЛЬСКИЙ РАЙОН РЕСПУБЛИКИ БАШКОРТОСТАН</w:t>
            </w:r>
          </w:p>
        </w:tc>
      </w:tr>
    </w:tbl>
    <w:p w:rsidR="00730CB7" w:rsidRDefault="009743A1" w:rsidP="009743A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A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743A1" w:rsidRPr="009743A1" w:rsidRDefault="009743A1" w:rsidP="00730CB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3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КАРАР                                                      </w:t>
      </w:r>
      <w:r w:rsidR="00730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Pr="009743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</w:t>
      </w:r>
    </w:p>
    <w:p w:rsidR="009743A1" w:rsidRPr="009743A1" w:rsidRDefault="009743A1" w:rsidP="009743A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43A1" w:rsidRPr="009743A1" w:rsidRDefault="009743A1" w:rsidP="009743A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«17» июнь</w:t>
      </w:r>
      <w:r w:rsidRPr="009743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й.                      № </w:t>
      </w:r>
      <w:r w:rsidR="00070285">
        <w:rPr>
          <w:rFonts w:ascii="Times New Roman" w:eastAsia="Times New Roman" w:hAnsi="Times New Roman"/>
          <w:b/>
          <w:sz w:val="28"/>
          <w:szCs w:val="28"/>
          <w:lang w:eastAsia="ru-RU"/>
        </w:rPr>
        <w:t>237/37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0702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43A1">
        <w:rPr>
          <w:rFonts w:ascii="Times New Roman" w:eastAsia="Times New Roman" w:hAnsi="Times New Roman"/>
          <w:b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7» июня</w:t>
      </w:r>
      <w:r w:rsidRPr="009743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г.</w:t>
      </w:r>
    </w:p>
    <w:p w:rsidR="009743A1" w:rsidRPr="009743A1" w:rsidRDefault="009743A1" w:rsidP="009743A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6C4B" w:rsidRPr="00F877A2" w:rsidRDefault="00EE6C4B" w:rsidP="00EE6C4B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743A1">
        <w:rPr>
          <w:b/>
          <w:color w:val="000000"/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сельского поселения </w:t>
      </w:r>
      <w:proofErr w:type="spellStart"/>
      <w:r w:rsidR="009743A1" w:rsidRPr="009743A1">
        <w:rPr>
          <w:b/>
          <w:color w:val="000000"/>
          <w:sz w:val="28"/>
          <w:szCs w:val="28"/>
        </w:rPr>
        <w:t>Ямадинский</w:t>
      </w:r>
      <w:proofErr w:type="spellEnd"/>
      <w:r w:rsidR="00EE6C4B" w:rsidRPr="009743A1">
        <w:rPr>
          <w:b/>
          <w:color w:val="000000"/>
          <w:sz w:val="28"/>
          <w:szCs w:val="28"/>
        </w:rPr>
        <w:t xml:space="preserve"> </w:t>
      </w:r>
      <w:r w:rsidRPr="009743A1">
        <w:rPr>
          <w:b/>
          <w:color w:val="000000"/>
          <w:sz w:val="28"/>
          <w:szCs w:val="28"/>
        </w:rPr>
        <w:t xml:space="preserve"> сельсовет муниципального района </w:t>
      </w:r>
      <w:r w:rsidR="00EE6C4B" w:rsidRPr="009743A1">
        <w:rPr>
          <w:b/>
          <w:color w:val="000000"/>
          <w:sz w:val="28"/>
          <w:szCs w:val="28"/>
        </w:rPr>
        <w:t xml:space="preserve">Янаульский </w:t>
      </w:r>
      <w:r w:rsidRPr="009743A1">
        <w:rPr>
          <w:b/>
          <w:color w:val="000000"/>
          <w:sz w:val="28"/>
          <w:szCs w:val="28"/>
        </w:rPr>
        <w:t xml:space="preserve"> район Республики Башкортостан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Устава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EE6C4B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EE6C4B" w:rsidRPr="009743A1">
        <w:rPr>
          <w:color w:val="000000"/>
          <w:sz w:val="28"/>
          <w:szCs w:val="28"/>
        </w:rPr>
        <w:t>Янаульский</w:t>
      </w:r>
      <w:r w:rsidRPr="009743A1">
        <w:rPr>
          <w:color w:val="000000"/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EE6C4B" w:rsidRPr="009743A1">
        <w:rPr>
          <w:color w:val="000000"/>
          <w:sz w:val="28"/>
          <w:szCs w:val="28"/>
        </w:rPr>
        <w:t xml:space="preserve">Янаульский </w:t>
      </w:r>
      <w:r w:rsidRPr="009743A1">
        <w:rPr>
          <w:color w:val="000000"/>
          <w:sz w:val="28"/>
          <w:szCs w:val="28"/>
        </w:rPr>
        <w:t xml:space="preserve"> район Республики Башкортостан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743A1">
        <w:rPr>
          <w:color w:val="000000"/>
          <w:sz w:val="28"/>
          <w:szCs w:val="28"/>
        </w:rPr>
        <w:t>Р</w:t>
      </w:r>
      <w:proofErr w:type="gramEnd"/>
      <w:r w:rsidRPr="009743A1">
        <w:rPr>
          <w:color w:val="000000"/>
          <w:sz w:val="28"/>
          <w:szCs w:val="28"/>
        </w:rPr>
        <w:t xml:space="preserve"> Е Ш И Л: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1. Утвердить положения о порядке выдвижения, внесения, обсуждения, рассмотрения инициативных проектов, а также проведения их конкурсного отбора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EE6C4B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EE6C4B" w:rsidRPr="009743A1">
        <w:rPr>
          <w:color w:val="000000"/>
          <w:sz w:val="28"/>
          <w:szCs w:val="28"/>
        </w:rPr>
        <w:t xml:space="preserve">Янаульский </w:t>
      </w:r>
      <w:r w:rsidRPr="009743A1">
        <w:rPr>
          <w:color w:val="000000"/>
          <w:sz w:val="28"/>
          <w:szCs w:val="28"/>
        </w:rPr>
        <w:t xml:space="preserve"> район Респ</w:t>
      </w:r>
      <w:r w:rsidR="0075309F" w:rsidRPr="009743A1">
        <w:rPr>
          <w:color w:val="000000"/>
          <w:sz w:val="28"/>
          <w:szCs w:val="28"/>
        </w:rPr>
        <w:t>ублики Башкортостан (приложение</w:t>
      </w:r>
      <w:r w:rsidRPr="009743A1">
        <w:rPr>
          <w:color w:val="000000"/>
          <w:sz w:val="28"/>
          <w:szCs w:val="28"/>
        </w:rPr>
        <w:t>).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2. </w:t>
      </w:r>
      <w:r w:rsidR="00EE6C4B" w:rsidRPr="009743A1">
        <w:rPr>
          <w:color w:val="000000"/>
          <w:sz w:val="28"/>
          <w:szCs w:val="28"/>
        </w:rPr>
        <w:t xml:space="preserve">Обнародовать данное решение на информационном стенде Администрации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EE6C4B" w:rsidRPr="009743A1">
        <w:rPr>
          <w:color w:val="000000"/>
          <w:sz w:val="28"/>
          <w:szCs w:val="28"/>
        </w:rPr>
        <w:t xml:space="preserve">  сельсовет муниципального района Янаульский район Республики</w:t>
      </w:r>
      <w:r w:rsidR="009743A1">
        <w:rPr>
          <w:color w:val="000000"/>
          <w:sz w:val="28"/>
          <w:szCs w:val="28"/>
        </w:rPr>
        <w:t xml:space="preserve"> Башкортостан, по адресу: 452814</w:t>
      </w:r>
      <w:r w:rsidR="00EE6C4B" w:rsidRPr="009743A1">
        <w:rPr>
          <w:color w:val="000000"/>
          <w:sz w:val="28"/>
          <w:szCs w:val="28"/>
        </w:rPr>
        <w:t xml:space="preserve">, Республика Башкортостан, </w:t>
      </w:r>
      <w:proofErr w:type="spellStart"/>
      <w:r w:rsidR="00EE6C4B" w:rsidRPr="009743A1">
        <w:rPr>
          <w:color w:val="000000"/>
          <w:sz w:val="28"/>
          <w:szCs w:val="28"/>
        </w:rPr>
        <w:t>Янаульский</w:t>
      </w:r>
      <w:proofErr w:type="spellEnd"/>
      <w:r w:rsidR="00EE6C4B" w:rsidRPr="009743A1">
        <w:rPr>
          <w:color w:val="000000"/>
          <w:sz w:val="28"/>
          <w:szCs w:val="28"/>
        </w:rPr>
        <w:t xml:space="preserve"> район, с. </w:t>
      </w:r>
      <w:proofErr w:type="spellStart"/>
      <w:r w:rsidR="009743A1">
        <w:rPr>
          <w:color w:val="000000"/>
          <w:sz w:val="28"/>
          <w:szCs w:val="28"/>
        </w:rPr>
        <w:t>Ямады</w:t>
      </w:r>
      <w:proofErr w:type="spellEnd"/>
      <w:r w:rsidR="00EE6C4B" w:rsidRPr="009743A1">
        <w:rPr>
          <w:color w:val="000000"/>
          <w:sz w:val="28"/>
          <w:szCs w:val="28"/>
        </w:rPr>
        <w:t xml:space="preserve">, </w:t>
      </w:r>
      <w:r w:rsidR="009743A1">
        <w:rPr>
          <w:color w:val="000000"/>
          <w:sz w:val="28"/>
          <w:szCs w:val="28"/>
        </w:rPr>
        <w:t>пер. Центральный, д.7</w:t>
      </w:r>
      <w:r w:rsidR="00EE6C4B" w:rsidRPr="009743A1">
        <w:rPr>
          <w:color w:val="000000"/>
          <w:sz w:val="28"/>
          <w:szCs w:val="28"/>
        </w:rPr>
        <w:t xml:space="preserve"> и разместить на официальном </w:t>
      </w:r>
      <w:r w:rsidR="00EE6C4B" w:rsidRPr="009743A1">
        <w:rPr>
          <w:sz w:val="28"/>
          <w:szCs w:val="28"/>
        </w:rPr>
        <w:t xml:space="preserve"> сайте  сельского поселения </w:t>
      </w:r>
      <w:proofErr w:type="spellStart"/>
      <w:r w:rsidR="009743A1" w:rsidRPr="009743A1">
        <w:rPr>
          <w:sz w:val="28"/>
          <w:szCs w:val="28"/>
        </w:rPr>
        <w:t>Ямадинский</w:t>
      </w:r>
      <w:proofErr w:type="spellEnd"/>
      <w:r w:rsidR="00EE6C4B" w:rsidRPr="009743A1">
        <w:rPr>
          <w:sz w:val="28"/>
          <w:szCs w:val="28"/>
        </w:rPr>
        <w:t xml:space="preserve"> сельсовет муниципального района </w:t>
      </w:r>
      <w:proofErr w:type="spellStart"/>
      <w:r w:rsidR="00EE6C4B" w:rsidRPr="009743A1">
        <w:rPr>
          <w:sz w:val="28"/>
          <w:szCs w:val="28"/>
        </w:rPr>
        <w:t>Янаульский</w:t>
      </w:r>
      <w:proofErr w:type="spellEnd"/>
      <w:r w:rsidR="00EE6C4B" w:rsidRPr="009743A1">
        <w:rPr>
          <w:sz w:val="28"/>
          <w:szCs w:val="28"/>
        </w:rPr>
        <w:t xml:space="preserve"> район Республики Башкортостан по адресу: </w:t>
      </w:r>
      <w:r w:rsidR="00EE6C4B" w:rsidRPr="009743A1">
        <w:rPr>
          <w:sz w:val="28"/>
          <w:szCs w:val="28"/>
          <w:lang w:val="en-US"/>
        </w:rPr>
        <w:t>http</w:t>
      </w:r>
      <w:r w:rsidR="00EE6C4B" w:rsidRPr="009743A1">
        <w:rPr>
          <w:sz w:val="28"/>
          <w:szCs w:val="28"/>
        </w:rPr>
        <w:t>:</w:t>
      </w:r>
      <w:proofErr w:type="spellStart"/>
      <w:r w:rsidR="009743A1">
        <w:rPr>
          <w:sz w:val="28"/>
          <w:szCs w:val="28"/>
          <w:lang w:val="en-US"/>
        </w:rPr>
        <w:t>yamady</w:t>
      </w:r>
      <w:proofErr w:type="spellEnd"/>
      <w:r w:rsidR="00EE6C4B" w:rsidRPr="009743A1">
        <w:rPr>
          <w:sz w:val="28"/>
          <w:szCs w:val="28"/>
        </w:rPr>
        <w:t>.</w:t>
      </w:r>
      <w:proofErr w:type="spellStart"/>
      <w:r w:rsidR="00EE6C4B" w:rsidRPr="009743A1">
        <w:rPr>
          <w:sz w:val="28"/>
          <w:szCs w:val="28"/>
          <w:lang w:val="en-US"/>
        </w:rPr>
        <w:t>ru</w:t>
      </w:r>
      <w:proofErr w:type="spellEnd"/>
      <w:r w:rsidRPr="009743A1">
        <w:rPr>
          <w:color w:val="000000"/>
          <w:sz w:val="28"/>
          <w:szCs w:val="28"/>
        </w:rPr>
        <w:t>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3. </w:t>
      </w:r>
      <w:r w:rsidR="00EE6C4B" w:rsidRPr="009743A1">
        <w:rPr>
          <w:sz w:val="28"/>
          <w:szCs w:val="28"/>
        </w:rPr>
        <w:t>Контроль над исполнением настоящего решения возложить на постоянн</w:t>
      </w:r>
      <w:r w:rsidR="009743A1">
        <w:rPr>
          <w:sz w:val="28"/>
          <w:szCs w:val="28"/>
        </w:rPr>
        <w:t>ую комиссию по бюджету, налогам</w:t>
      </w:r>
      <w:r w:rsidR="009743A1" w:rsidRPr="009743A1">
        <w:rPr>
          <w:sz w:val="28"/>
          <w:szCs w:val="28"/>
        </w:rPr>
        <w:t xml:space="preserve"> </w:t>
      </w:r>
      <w:r w:rsidR="009743A1">
        <w:rPr>
          <w:sz w:val="28"/>
          <w:szCs w:val="28"/>
        </w:rPr>
        <w:t>и</w:t>
      </w:r>
      <w:r w:rsidR="00EE6C4B" w:rsidRPr="009743A1">
        <w:rPr>
          <w:sz w:val="28"/>
          <w:szCs w:val="28"/>
        </w:rPr>
        <w:t xml:space="preserve"> вопроса</w:t>
      </w:r>
      <w:r w:rsidR="009743A1">
        <w:rPr>
          <w:sz w:val="28"/>
          <w:szCs w:val="28"/>
        </w:rPr>
        <w:t>м муниципальной собственности</w:t>
      </w:r>
      <w:r w:rsidRPr="009743A1">
        <w:rPr>
          <w:color w:val="000000"/>
          <w:sz w:val="28"/>
          <w:szCs w:val="28"/>
        </w:rPr>
        <w:t>.</w:t>
      </w:r>
    </w:p>
    <w:p w:rsidR="003165D3" w:rsidRPr="009743A1" w:rsidRDefault="003165D3" w:rsidP="00F877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65D3" w:rsidRPr="009743A1" w:rsidRDefault="003165D3" w:rsidP="00F877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65D3" w:rsidRPr="009743A1" w:rsidRDefault="003165D3" w:rsidP="00F877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65D3" w:rsidRPr="009743A1" w:rsidRDefault="003165D3" w:rsidP="00F877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Глава сельского поселения                                                  </w:t>
      </w:r>
      <w:r w:rsidR="00EE6C4B" w:rsidRPr="009743A1">
        <w:rPr>
          <w:color w:val="000000"/>
          <w:sz w:val="28"/>
          <w:szCs w:val="28"/>
        </w:rPr>
        <w:t xml:space="preserve">           </w:t>
      </w:r>
      <w:r w:rsidR="009743A1">
        <w:rPr>
          <w:color w:val="000000"/>
          <w:sz w:val="28"/>
          <w:szCs w:val="28"/>
        </w:rPr>
        <w:t xml:space="preserve"> </w:t>
      </w:r>
      <w:proofErr w:type="spellStart"/>
      <w:r w:rsidR="009743A1">
        <w:rPr>
          <w:color w:val="000000"/>
          <w:sz w:val="28"/>
          <w:szCs w:val="28"/>
        </w:rPr>
        <w:t>Г.М.Талипова</w:t>
      </w:r>
      <w:proofErr w:type="spellEnd"/>
    </w:p>
    <w:p w:rsidR="00F03367" w:rsidRDefault="00F03367" w:rsidP="00F033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1516" w:rsidRPr="009743A1" w:rsidRDefault="00981516" w:rsidP="00F033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65D3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43A1" w:rsidRPr="009743A1" w:rsidRDefault="009743A1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165D3" w:rsidRPr="009743A1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  <w:sz w:val="22"/>
          <w:szCs w:val="22"/>
        </w:rPr>
      </w:pPr>
      <w:r w:rsidRPr="009743A1">
        <w:rPr>
          <w:color w:val="000000"/>
          <w:sz w:val="22"/>
          <w:szCs w:val="22"/>
        </w:rPr>
        <w:t>Приложение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  <w:sz w:val="22"/>
          <w:szCs w:val="22"/>
        </w:rPr>
      </w:pPr>
      <w:r w:rsidRPr="009743A1">
        <w:rPr>
          <w:color w:val="000000"/>
          <w:sz w:val="22"/>
          <w:szCs w:val="22"/>
        </w:rPr>
        <w:t>к решению Совета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  <w:sz w:val="22"/>
          <w:szCs w:val="22"/>
        </w:rPr>
      </w:pPr>
      <w:r w:rsidRPr="009743A1">
        <w:rPr>
          <w:color w:val="000000"/>
          <w:sz w:val="22"/>
          <w:szCs w:val="22"/>
        </w:rPr>
        <w:t>сельского поселения</w:t>
      </w:r>
    </w:p>
    <w:p w:rsidR="003165D3" w:rsidRPr="009743A1" w:rsidRDefault="009743A1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  <w:sz w:val="22"/>
          <w:szCs w:val="22"/>
        </w:rPr>
      </w:pPr>
      <w:proofErr w:type="spellStart"/>
      <w:r w:rsidRPr="009743A1">
        <w:rPr>
          <w:color w:val="000000"/>
          <w:sz w:val="22"/>
          <w:szCs w:val="22"/>
        </w:rPr>
        <w:t>Ямадинский</w:t>
      </w:r>
      <w:proofErr w:type="spellEnd"/>
      <w:r w:rsidR="0051346C" w:rsidRPr="009743A1">
        <w:rPr>
          <w:color w:val="000000"/>
          <w:sz w:val="22"/>
          <w:szCs w:val="22"/>
        </w:rPr>
        <w:t xml:space="preserve"> </w:t>
      </w:r>
      <w:r w:rsidR="003165D3" w:rsidRPr="009743A1">
        <w:rPr>
          <w:color w:val="000000"/>
          <w:sz w:val="22"/>
          <w:szCs w:val="22"/>
        </w:rPr>
        <w:t xml:space="preserve"> сельсовет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  <w:sz w:val="22"/>
          <w:szCs w:val="22"/>
        </w:rPr>
      </w:pPr>
      <w:r w:rsidRPr="009743A1">
        <w:rPr>
          <w:color w:val="000000"/>
          <w:sz w:val="22"/>
          <w:szCs w:val="22"/>
        </w:rPr>
        <w:t>муниципального района</w:t>
      </w:r>
    </w:p>
    <w:p w:rsidR="003165D3" w:rsidRPr="009743A1" w:rsidRDefault="0051346C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  <w:sz w:val="22"/>
          <w:szCs w:val="22"/>
        </w:rPr>
      </w:pPr>
      <w:r w:rsidRPr="009743A1">
        <w:rPr>
          <w:color w:val="000000"/>
          <w:sz w:val="22"/>
          <w:szCs w:val="22"/>
        </w:rPr>
        <w:t xml:space="preserve">Янаульский </w:t>
      </w:r>
      <w:r w:rsidR="003165D3" w:rsidRPr="009743A1">
        <w:rPr>
          <w:color w:val="000000"/>
          <w:sz w:val="22"/>
          <w:szCs w:val="22"/>
        </w:rPr>
        <w:t xml:space="preserve"> район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  <w:sz w:val="22"/>
          <w:szCs w:val="22"/>
        </w:rPr>
      </w:pPr>
      <w:r w:rsidRPr="009743A1">
        <w:rPr>
          <w:color w:val="000000"/>
          <w:sz w:val="22"/>
          <w:szCs w:val="22"/>
        </w:rPr>
        <w:t>Республики Башкортостан</w:t>
      </w:r>
    </w:p>
    <w:p w:rsidR="0051346C" w:rsidRPr="009743A1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  <w:sz w:val="22"/>
          <w:szCs w:val="22"/>
        </w:rPr>
      </w:pPr>
      <w:r w:rsidRPr="009743A1">
        <w:rPr>
          <w:color w:val="000000"/>
          <w:sz w:val="22"/>
          <w:szCs w:val="22"/>
        </w:rPr>
        <w:t>от «</w:t>
      </w:r>
      <w:r w:rsidR="009743A1">
        <w:rPr>
          <w:color w:val="000000"/>
          <w:sz w:val="22"/>
          <w:szCs w:val="22"/>
        </w:rPr>
        <w:t>17</w:t>
      </w:r>
      <w:r w:rsidR="0051346C" w:rsidRPr="009743A1">
        <w:rPr>
          <w:color w:val="000000"/>
          <w:sz w:val="22"/>
          <w:szCs w:val="22"/>
        </w:rPr>
        <w:t xml:space="preserve">» июня 2022 </w:t>
      </w:r>
      <w:r w:rsidRPr="009743A1">
        <w:rPr>
          <w:color w:val="000000"/>
          <w:sz w:val="22"/>
          <w:szCs w:val="22"/>
        </w:rPr>
        <w:t xml:space="preserve">года </w:t>
      </w:r>
      <w:r w:rsidR="0051346C" w:rsidRPr="009743A1">
        <w:rPr>
          <w:color w:val="000000"/>
          <w:sz w:val="22"/>
          <w:szCs w:val="22"/>
        </w:rPr>
        <w:t xml:space="preserve">       </w:t>
      </w:r>
    </w:p>
    <w:p w:rsidR="003165D3" w:rsidRPr="009743A1" w:rsidRDefault="00981516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№237/37</w:t>
      </w:r>
      <w:bookmarkStart w:id="0" w:name="_GoBack"/>
      <w:bookmarkEnd w:id="0"/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ПОЛОЖЕНИЕ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О ПОРЯДКЕ ВЫДВИЖЕНИЯ, ВНЕСЕНИЯ, ОБСУЖДЕНИЯ,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РАССМОТРЕНИЯ ИЦИАТИВНЫХ ПРОЕКТОВ, А ТАКЖЕ</w:t>
      </w:r>
    </w:p>
    <w:p w:rsidR="003165D3" w:rsidRPr="009743A1" w:rsidRDefault="003165D3" w:rsidP="00F0336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ПРОВЕДЕНИЯ ИХ КОНКУРСНОГО ОТБОРА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1. Общие положения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2E2ABA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2E2ABA" w:rsidRPr="009743A1">
        <w:rPr>
          <w:color w:val="000000"/>
          <w:sz w:val="28"/>
          <w:szCs w:val="28"/>
        </w:rPr>
        <w:t xml:space="preserve">Янаульский </w:t>
      </w:r>
      <w:r w:rsidRPr="009743A1">
        <w:rPr>
          <w:color w:val="000000"/>
          <w:sz w:val="28"/>
          <w:szCs w:val="28"/>
        </w:rPr>
        <w:t xml:space="preserve"> район Республики Башкортостан.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года № 131-ФЗ «Об общих принципах организации местного самоуправления в Российской Федерации».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1.3. Организатором конкурсного отбора инициативных проектов на территории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2E2ABA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2E2ABA" w:rsidRPr="009743A1">
        <w:rPr>
          <w:color w:val="000000"/>
          <w:sz w:val="28"/>
          <w:szCs w:val="28"/>
        </w:rPr>
        <w:t>Янаульский</w:t>
      </w:r>
      <w:proofErr w:type="spellEnd"/>
      <w:r w:rsidR="002E2ABA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район Республики </w:t>
      </w:r>
      <w:r w:rsidR="009743A1">
        <w:rPr>
          <w:color w:val="000000"/>
          <w:sz w:val="28"/>
          <w:szCs w:val="28"/>
        </w:rPr>
        <w:t xml:space="preserve">Башкортостан </w:t>
      </w:r>
      <w:r w:rsidRPr="009743A1">
        <w:rPr>
          <w:color w:val="000000"/>
          <w:sz w:val="28"/>
          <w:szCs w:val="28"/>
        </w:rPr>
        <w:t xml:space="preserve">является Администрация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2E2ABA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2E2ABA" w:rsidRPr="009743A1">
        <w:rPr>
          <w:color w:val="000000"/>
          <w:sz w:val="28"/>
          <w:szCs w:val="28"/>
        </w:rPr>
        <w:t>Янаульский</w:t>
      </w:r>
      <w:r w:rsidRPr="009743A1">
        <w:rPr>
          <w:color w:val="000000"/>
          <w:sz w:val="28"/>
          <w:szCs w:val="28"/>
        </w:rPr>
        <w:t xml:space="preserve"> район Республики Башкортостан. Конкурсный отбор инициативных проектов осуществляется на собрании граждан в соответствии с настоящим Положением.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2E2ABA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2E2ABA" w:rsidRPr="009743A1">
        <w:rPr>
          <w:color w:val="000000"/>
          <w:sz w:val="28"/>
          <w:szCs w:val="28"/>
        </w:rPr>
        <w:t>Янаульский</w:t>
      </w:r>
      <w:r w:rsidRPr="009743A1">
        <w:rPr>
          <w:color w:val="000000"/>
          <w:sz w:val="28"/>
          <w:szCs w:val="28"/>
        </w:rPr>
        <w:t xml:space="preserve"> район Республики Башкортостан.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1.5. </w:t>
      </w:r>
      <w:proofErr w:type="gramStart"/>
      <w:r w:rsidRPr="009743A1">
        <w:rPr>
          <w:color w:val="000000"/>
          <w:sz w:val="28"/>
          <w:szCs w:val="28"/>
        </w:rPr>
        <w:t xml:space="preserve">Инициативным проектом является документально оформленное и внесенное в порядке, установленном настоящим Положением, в Администрацию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2E2ABA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2E2ABA" w:rsidRPr="009743A1">
        <w:rPr>
          <w:color w:val="000000"/>
          <w:sz w:val="28"/>
          <w:szCs w:val="28"/>
        </w:rPr>
        <w:t>Янаульский</w:t>
      </w:r>
      <w:r w:rsidRPr="009743A1">
        <w:rPr>
          <w:color w:val="000000"/>
          <w:sz w:val="28"/>
          <w:szCs w:val="28"/>
        </w:rPr>
        <w:t xml:space="preserve"> район Республики Башкортостан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  <w:proofErr w:type="gramEnd"/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1.6. Инициативный проект реализуется за счет средств местного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lastRenderedPageBreak/>
        <w:t xml:space="preserve">бюджета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576301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576301" w:rsidRPr="009743A1">
        <w:rPr>
          <w:color w:val="000000"/>
          <w:sz w:val="28"/>
          <w:szCs w:val="28"/>
        </w:rPr>
        <w:t>Янаульский</w:t>
      </w:r>
      <w:r w:rsidRPr="009743A1">
        <w:rPr>
          <w:color w:val="000000"/>
          <w:sz w:val="28"/>
          <w:szCs w:val="28"/>
        </w:rPr>
        <w:t xml:space="preserve"> район Республики Башкортостан, в том числе инициативных платежей, сре</w:t>
      </w:r>
      <w:proofErr w:type="gramStart"/>
      <w:r w:rsidRPr="009743A1">
        <w:rPr>
          <w:color w:val="000000"/>
          <w:sz w:val="28"/>
          <w:szCs w:val="28"/>
        </w:rPr>
        <w:t>дств гр</w:t>
      </w:r>
      <w:proofErr w:type="gramEnd"/>
      <w:r w:rsidRPr="009743A1">
        <w:rPr>
          <w:color w:val="000000"/>
          <w:sz w:val="28"/>
          <w:szCs w:val="28"/>
        </w:rPr>
        <w:t xml:space="preserve">аждан, индивидуальных предпринимателей, юридических лиц, уплачиваемых на добровольной основе и зачисляемых в местный бюджет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576301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576301" w:rsidRPr="009743A1">
        <w:rPr>
          <w:color w:val="000000"/>
          <w:sz w:val="28"/>
          <w:szCs w:val="28"/>
        </w:rPr>
        <w:t>Янаульский</w:t>
      </w:r>
      <w:r w:rsidRPr="009743A1">
        <w:rPr>
          <w:color w:val="000000"/>
          <w:sz w:val="28"/>
          <w:szCs w:val="28"/>
        </w:rPr>
        <w:t xml:space="preserve"> район Республики Башкортостан в соответствии с Бюджетным кодексом Российской Федерации.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1.7. Бюджетные ассигнования на реализацию инициативных проектов предусматриваются в бюджете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576301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576301" w:rsidRPr="009743A1">
        <w:rPr>
          <w:color w:val="000000"/>
          <w:sz w:val="28"/>
          <w:szCs w:val="28"/>
        </w:rPr>
        <w:t>Янаульский</w:t>
      </w:r>
      <w:r w:rsidRPr="009743A1">
        <w:rPr>
          <w:color w:val="000000"/>
          <w:sz w:val="28"/>
          <w:szCs w:val="28"/>
        </w:rPr>
        <w:t xml:space="preserve"> район Республики Башкортостан.</w:t>
      </w:r>
    </w:p>
    <w:p w:rsidR="003165D3" w:rsidRPr="009743A1" w:rsidRDefault="003165D3" w:rsidP="00F033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1.8. Объем бюджетных ассигнований на поддержку одного инициативного проекта из муниципального бюджета не должен превышать </w:t>
      </w:r>
      <w:r w:rsidR="00576301" w:rsidRPr="009743A1">
        <w:rPr>
          <w:color w:val="000000"/>
          <w:sz w:val="28"/>
          <w:szCs w:val="28"/>
        </w:rPr>
        <w:t>3</w:t>
      </w:r>
      <w:r w:rsidRPr="009743A1">
        <w:rPr>
          <w:color w:val="000000"/>
          <w:sz w:val="28"/>
          <w:szCs w:val="28"/>
        </w:rPr>
        <w:t>00 000 рублей.</w:t>
      </w:r>
    </w:p>
    <w:p w:rsidR="003165D3" w:rsidRPr="009743A1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2. Выдвижение инициативных проектов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2.1. С инициативой о внесении инициативного проекта вправе выступить: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5F33AD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5F33AD" w:rsidRPr="009743A1">
        <w:rPr>
          <w:color w:val="000000"/>
          <w:sz w:val="28"/>
          <w:szCs w:val="28"/>
        </w:rPr>
        <w:t>Янаульский</w:t>
      </w:r>
      <w:proofErr w:type="spellEnd"/>
      <w:r w:rsidR="005F33AD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район Республики Башкортостан</w:t>
      </w:r>
      <w:r w:rsidR="009743A1">
        <w:rPr>
          <w:color w:val="000000"/>
          <w:sz w:val="28"/>
          <w:szCs w:val="28"/>
        </w:rPr>
        <w:t>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3165D3" w:rsidRPr="009743A1" w:rsidRDefault="003165D3" w:rsidP="009743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- староста сельского населенного пункта с. </w:t>
      </w:r>
      <w:proofErr w:type="spellStart"/>
      <w:r w:rsidR="009743A1">
        <w:rPr>
          <w:color w:val="000000"/>
          <w:sz w:val="28"/>
          <w:szCs w:val="28"/>
        </w:rPr>
        <w:t>Ямады</w:t>
      </w:r>
      <w:proofErr w:type="spellEnd"/>
      <w:r w:rsidR="005F33AD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(далее также - инициаторы проекта).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2.2. Инициативный проект должен содержать следующие сведения: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9E0AAB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9E0AAB" w:rsidRPr="009743A1">
        <w:rPr>
          <w:color w:val="000000"/>
          <w:sz w:val="28"/>
          <w:szCs w:val="28"/>
        </w:rPr>
        <w:t>Янаульский</w:t>
      </w:r>
      <w:r w:rsidRPr="009743A1">
        <w:rPr>
          <w:color w:val="000000"/>
          <w:sz w:val="28"/>
          <w:szCs w:val="28"/>
        </w:rPr>
        <w:t xml:space="preserve"> район Республики Башкортостан или его части;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5) планируемые сроки реализации инициативного проекта;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Pr="009743A1">
        <w:rPr>
          <w:color w:val="000000"/>
          <w:sz w:val="28"/>
          <w:szCs w:val="28"/>
        </w:rPr>
        <w:lastRenderedPageBreak/>
        <w:t xml:space="preserve">Совет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CB39FF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CB39FF" w:rsidRPr="009743A1">
        <w:rPr>
          <w:color w:val="000000"/>
          <w:sz w:val="28"/>
          <w:szCs w:val="28"/>
        </w:rPr>
        <w:t xml:space="preserve">Янаульский </w:t>
      </w:r>
      <w:r w:rsidRPr="009743A1">
        <w:rPr>
          <w:color w:val="000000"/>
          <w:sz w:val="28"/>
          <w:szCs w:val="28"/>
        </w:rPr>
        <w:t xml:space="preserve"> район Республики Башкортостан.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2.3. </w:t>
      </w:r>
      <w:proofErr w:type="gramStart"/>
      <w:r w:rsidRPr="009743A1">
        <w:rPr>
          <w:color w:val="000000"/>
          <w:sz w:val="28"/>
          <w:szCs w:val="28"/>
        </w:rPr>
        <w:t xml:space="preserve">Инициативный проект до его внесения в администрацию муниципального образования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CB39FF" w:rsidRPr="009743A1">
        <w:rPr>
          <w:color w:val="000000"/>
          <w:sz w:val="28"/>
          <w:szCs w:val="28"/>
        </w:rPr>
        <w:t>5</w:t>
      </w:r>
      <w:r w:rsidRPr="009743A1">
        <w:rPr>
          <w:color w:val="000000"/>
          <w:sz w:val="28"/>
          <w:szCs w:val="28"/>
        </w:rPr>
        <w:t xml:space="preserve">0% </w:t>
      </w:r>
      <w:r w:rsidR="00CB39FF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>граждан.</w:t>
      </w:r>
      <w:proofErr w:type="gramEnd"/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3165D3" w:rsidRPr="009743A1" w:rsidRDefault="003165D3" w:rsidP="00F033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165D3" w:rsidRPr="009743A1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3. Обсуждение и рассмотрение инициативных проектов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3.1 Обсуждение и рассмотрение инициативных проектов проводится до внесения данных инициативных проектов в администрацию муниципального образования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CB39FF" w:rsidRPr="009743A1">
        <w:rPr>
          <w:color w:val="000000"/>
          <w:sz w:val="28"/>
          <w:szCs w:val="28"/>
        </w:rPr>
        <w:t xml:space="preserve"> </w:t>
      </w:r>
      <w:r w:rsidRPr="009743A1">
        <w:rPr>
          <w:color w:val="000000"/>
          <w:sz w:val="28"/>
          <w:szCs w:val="28"/>
        </w:rPr>
        <w:t xml:space="preserve"> сельсовет муниципального района </w:t>
      </w:r>
      <w:r w:rsidR="00CB39FF" w:rsidRPr="009743A1">
        <w:rPr>
          <w:color w:val="000000"/>
          <w:sz w:val="28"/>
          <w:szCs w:val="28"/>
        </w:rPr>
        <w:t>Янаульский</w:t>
      </w:r>
      <w:r w:rsidRPr="009743A1">
        <w:rPr>
          <w:color w:val="000000"/>
          <w:sz w:val="28"/>
          <w:szCs w:val="28"/>
        </w:rPr>
        <w:t xml:space="preserve"> район Республики Башкортостан на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При этом возможно рассмотрение нескольких инициативных проектов на одном собрании или одной конференции граждан.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3.2</w:t>
      </w:r>
      <w:proofErr w:type="gramStart"/>
      <w:r w:rsidRPr="009743A1">
        <w:rPr>
          <w:color w:val="000000"/>
          <w:sz w:val="28"/>
          <w:szCs w:val="28"/>
        </w:rPr>
        <w:t xml:space="preserve"> П</w:t>
      </w:r>
      <w:proofErr w:type="gramEnd"/>
      <w:r w:rsidRPr="009743A1">
        <w:rPr>
          <w:color w:val="000000"/>
          <w:sz w:val="28"/>
          <w:szCs w:val="28"/>
        </w:rPr>
        <w:t xml:space="preserve">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CB39FF" w:rsidRPr="009743A1">
        <w:rPr>
          <w:color w:val="000000"/>
          <w:sz w:val="28"/>
          <w:szCs w:val="28"/>
        </w:rPr>
        <w:t xml:space="preserve">  сельсовет муниципального района Янаульский район</w:t>
      </w:r>
      <w:r w:rsidRPr="009743A1">
        <w:rPr>
          <w:color w:val="000000"/>
          <w:sz w:val="28"/>
          <w:szCs w:val="28"/>
        </w:rPr>
        <w:t xml:space="preserve"> Республики Башкортостан.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3.3 Обсуждение и рассмотрение инициативных проектов может проводиться местной администрацией с инициаторами проекта также после внесения инициативных проектов.</w:t>
      </w:r>
    </w:p>
    <w:p w:rsidR="003165D3" w:rsidRPr="009743A1" w:rsidRDefault="003165D3" w:rsidP="00F033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3.4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3165D3" w:rsidRPr="009743A1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4 Внесение инициативных проектов в местную администрацию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4.1</w:t>
      </w:r>
      <w:proofErr w:type="gramStart"/>
      <w:r w:rsidRPr="009743A1">
        <w:rPr>
          <w:color w:val="000000"/>
          <w:sz w:val="28"/>
          <w:szCs w:val="28"/>
        </w:rPr>
        <w:t xml:space="preserve"> Д</w:t>
      </w:r>
      <w:proofErr w:type="gramEnd"/>
      <w:r w:rsidRPr="009743A1">
        <w:rPr>
          <w:color w:val="000000"/>
          <w:sz w:val="28"/>
          <w:szCs w:val="28"/>
        </w:rPr>
        <w:t>ля проведения конкурсного отбора инициативных проектов администрацией устанавливаются даты и время приема инициативных проектов. Данная информация, а также информация о сроках проведения конкурсного отбора размещаются на официальном сайте администрации.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4.2 Инициаторы проекта при внесении инициативного проекта в администрацию прикладывают к нему документы в соответствии с п. 2.3 </w:t>
      </w:r>
      <w:r w:rsidRPr="009743A1">
        <w:rPr>
          <w:color w:val="000000"/>
          <w:sz w:val="28"/>
          <w:szCs w:val="28"/>
        </w:rPr>
        <w:lastRenderedPageBreak/>
        <w:t>настоящего Положения, подтверждающие поддержку инициативного проекта жителями муниципального образования или его части.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743A1">
        <w:rPr>
          <w:color w:val="000000"/>
          <w:sz w:val="28"/>
          <w:szCs w:val="28"/>
        </w:rPr>
        <w:t>4.3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</w:t>
      </w:r>
      <w:proofErr w:type="gramEnd"/>
      <w:r w:rsidRPr="009743A1">
        <w:rPr>
          <w:color w:val="000000"/>
          <w:sz w:val="28"/>
          <w:szCs w:val="28"/>
        </w:rPr>
        <w:t xml:space="preserve"> о возврате его инициаторам проекта с указанием причин отказа в соответствии с пунктом 4.4 настоящего Положения.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4.4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- несоблюдение установленного </w:t>
      </w:r>
      <w:proofErr w:type="spellStart"/>
      <w:r w:rsidRPr="009743A1">
        <w:rPr>
          <w:color w:val="000000"/>
          <w:sz w:val="28"/>
          <w:szCs w:val="28"/>
        </w:rPr>
        <w:t>пп</w:t>
      </w:r>
      <w:proofErr w:type="spellEnd"/>
      <w:r w:rsidRPr="009743A1">
        <w:rPr>
          <w:color w:val="000000"/>
          <w:sz w:val="28"/>
          <w:szCs w:val="28"/>
        </w:rPr>
        <w:t>. 2.1-2.3, 3.1, 4.2 настоящего Положения порядка выдвижения, обсуждения, внесения инициативного проекта и его рассмотрения;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- несоответствие инициативного проекта требованиям законодательства;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- невозможность реализации инициативного проекта ввиду отсутствия у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21205E" w:rsidRPr="009743A1">
        <w:rPr>
          <w:color w:val="000000"/>
          <w:sz w:val="28"/>
          <w:szCs w:val="28"/>
        </w:rPr>
        <w:t xml:space="preserve">  сельсовет муниципального района Янаульский район </w:t>
      </w:r>
      <w:r w:rsidRPr="009743A1">
        <w:rPr>
          <w:color w:val="000000"/>
          <w:sz w:val="28"/>
          <w:szCs w:val="28"/>
        </w:rPr>
        <w:t>Республики Башкортостан необходимых полномочий и прав;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- признание инициативного проекта не прошедшим конкурсный отбор.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165D3" w:rsidRPr="009743A1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5. Проведение собрания граждан по конкурсному отбору инициативных проектов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5.2. Собрание граждан проводится в сроки, установленные администрацией муниципального образования.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5.3. В голосовании по инициативным проектам вправе принимать участие жители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21205E" w:rsidRPr="009743A1">
        <w:rPr>
          <w:color w:val="000000"/>
          <w:sz w:val="28"/>
          <w:szCs w:val="28"/>
        </w:rPr>
        <w:t xml:space="preserve">  сельсовет муниципального района Янаульский район</w:t>
      </w:r>
      <w:r w:rsidRPr="009743A1">
        <w:rPr>
          <w:color w:val="000000"/>
          <w:sz w:val="28"/>
          <w:szCs w:val="28"/>
        </w:rPr>
        <w:t xml:space="preserve"> Республики Башкортостан, достигшие шестнадцатилетнего возраста. За один инициативный проект отдается один голос жителя муниципального образования.</w:t>
      </w:r>
    </w:p>
    <w:p w:rsidR="003165D3" w:rsidRPr="009743A1" w:rsidRDefault="003165D3" w:rsidP="00F033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3165D3" w:rsidRPr="009743A1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6. Утверждение инициативных проектов в целях их реализации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lastRenderedPageBreak/>
        <w:t xml:space="preserve">6.1. Для утверждения результатов конкурсного отбора инициативных проектов администрацией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990D9F" w:rsidRPr="009743A1">
        <w:rPr>
          <w:color w:val="000000"/>
          <w:sz w:val="28"/>
          <w:szCs w:val="28"/>
        </w:rPr>
        <w:t xml:space="preserve">  сельсовет муниципального района Янаульский район </w:t>
      </w:r>
      <w:r w:rsidRPr="009743A1">
        <w:rPr>
          <w:color w:val="000000"/>
          <w:sz w:val="28"/>
          <w:szCs w:val="28"/>
        </w:rPr>
        <w:t>Республики Башкортостан образуется конкурсная комиссия.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6.2. Персональный состав конкурсной комиссии утверждается администрацией муниципального образования.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Совета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6F5703" w:rsidRPr="009743A1">
        <w:rPr>
          <w:color w:val="000000"/>
          <w:sz w:val="28"/>
          <w:szCs w:val="28"/>
        </w:rPr>
        <w:t xml:space="preserve">  сельсовет муниципального района Янаульский район</w:t>
      </w:r>
      <w:r w:rsidRPr="009743A1">
        <w:rPr>
          <w:color w:val="000000"/>
          <w:sz w:val="28"/>
          <w:szCs w:val="28"/>
        </w:rPr>
        <w:t xml:space="preserve"> Республики Башкортостан.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6.5. Председатель конкурсной комиссии: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2) формирует проект повестки очередного заседания конкурсной комиссии;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4) председательствует на заседаниях конкурсной комиссии.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6.6. Секретарь конкурсной комиссии: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3) оформляет протоколы заседаний конкурсной комиссии.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6.7. Член конкурсной комиссии: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lastRenderedPageBreak/>
        <w:t>1) участвует в работе конкурсной комиссии, в том числе в заседаниях конкурсной комиссии;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2) вносит предложения по вопросам работы конкурсной комиссии;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4) голосует на заседаниях конкурсной комиссии.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- время, дату и место проведения заседания конкурсной комиссии;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6.11. </w:t>
      </w:r>
      <w:proofErr w:type="gramStart"/>
      <w:r w:rsidRPr="009743A1">
        <w:rPr>
          <w:color w:val="000000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7E4943" w:rsidRPr="009743A1">
        <w:rPr>
          <w:color w:val="000000"/>
          <w:sz w:val="28"/>
          <w:szCs w:val="28"/>
        </w:rPr>
        <w:t xml:space="preserve">  сельсовет муниципального района Янаульский район</w:t>
      </w:r>
      <w:r w:rsidRPr="009743A1">
        <w:rPr>
          <w:color w:val="000000"/>
          <w:sz w:val="28"/>
          <w:szCs w:val="28"/>
        </w:rPr>
        <w:t xml:space="preserve"> Республики Башкортостан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7E4943" w:rsidRPr="009743A1">
        <w:rPr>
          <w:color w:val="000000"/>
          <w:sz w:val="28"/>
          <w:szCs w:val="28"/>
        </w:rPr>
        <w:t xml:space="preserve">  сельсовет муниципального района Янаульский район </w:t>
      </w:r>
      <w:r w:rsidRPr="009743A1">
        <w:rPr>
          <w:color w:val="000000"/>
          <w:sz w:val="28"/>
          <w:szCs w:val="28"/>
        </w:rPr>
        <w:t>Республики Башкортостан на очередной финансовый год</w:t>
      </w:r>
      <w:proofErr w:type="gramEnd"/>
      <w:r w:rsidRPr="009743A1">
        <w:rPr>
          <w:color w:val="000000"/>
          <w:sz w:val="28"/>
          <w:szCs w:val="28"/>
        </w:rPr>
        <w:t xml:space="preserve"> (на очередной финансовый год и плановый период), на реализацию инициативных проектов.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165D3" w:rsidRPr="009743A1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7. Участие инициаторов проекта в реализации инициативных проектов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lastRenderedPageBreak/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7.3 Средства инициаторов проекта (инициативные платежи) вносятся на счет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7E4943" w:rsidRPr="009743A1">
        <w:rPr>
          <w:color w:val="000000"/>
          <w:sz w:val="28"/>
          <w:szCs w:val="28"/>
        </w:rPr>
        <w:t xml:space="preserve">  сельсовет муниципального района Янаульский район</w:t>
      </w:r>
      <w:r w:rsidRPr="009743A1">
        <w:rPr>
          <w:color w:val="000000"/>
          <w:sz w:val="28"/>
          <w:szCs w:val="28"/>
        </w:rPr>
        <w:t xml:space="preserve"> Республики Башкортостан не позднее 10 дней со дня опубликования итогов конкурсного отбора при условии признания инициативного проекта победителем.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7.4</w:t>
      </w:r>
      <w:proofErr w:type="gramStart"/>
      <w:r w:rsidRPr="009743A1">
        <w:rPr>
          <w:color w:val="000000"/>
          <w:sz w:val="28"/>
          <w:szCs w:val="28"/>
        </w:rPr>
        <w:t xml:space="preserve"> В</w:t>
      </w:r>
      <w:proofErr w:type="gramEnd"/>
      <w:r w:rsidRPr="009743A1">
        <w:rPr>
          <w:color w:val="000000"/>
          <w:sz w:val="28"/>
          <w:szCs w:val="28"/>
        </w:rPr>
        <w:t xml:space="preserve"> случаях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>7.5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3165D3" w:rsidRPr="009743A1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3A1">
        <w:rPr>
          <w:color w:val="000000"/>
          <w:sz w:val="28"/>
          <w:szCs w:val="28"/>
        </w:rPr>
        <w:t xml:space="preserve">7.6 Отчет о ходе и итогах реализации инициативного проекта подлежит опубликованию (обнародованию) и размещению на официальном сайте сельского поселения </w:t>
      </w:r>
      <w:proofErr w:type="spellStart"/>
      <w:r w:rsidR="009743A1" w:rsidRPr="009743A1">
        <w:rPr>
          <w:color w:val="000000"/>
          <w:sz w:val="28"/>
          <w:szCs w:val="28"/>
        </w:rPr>
        <w:t>Ямадинский</w:t>
      </w:r>
      <w:proofErr w:type="spellEnd"/>
      <w:r w:rsidR="007E4943" w:rsidRPr="009743A1">
        <w:rPr>
          <w:color w:val="000000"/>
          <w:sz w:val="28"/>
          <w:szCs w:val="28"/>
        </w:rPr>
        <w:t xml:space="preserve">  сельсовет муниципального района Янаульский район </w:t>
      </w:r>
      <w:r w:rsidRPr="009743A1">
        <w:rPr>
          <w:color w:val="000000"/>
          <w:sz w:val="28"/>
          <w:szCs w:val="28"/>
        </w:rPr>
        <w:t>Республики Башкортостан в течение 30 календарных дней со дня завершения реализации инициативного проекта.</w:t>
      </w:r>
    </w:p>
    <w:p w:rsidR="003165D3" w:rsidRPr="009743A1" w:rsidRDefault="003165D3" w:rsidP="00F87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165D3" w:rsidRPr="009743A1" w:rsidSect="00B5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523"/>
    <w:rsid w:val="00063934"/>
    <w:rsid w:val="00070285"/>
    <w:rsid w:val="0017397C"/>
    <w:rsid w:val="0021205E"/>
    <w:rsid w:val="002616F6"/>
    <w:rsid w:val="00283E07"/>
    <w:rsid w:val="002C2A41"/>
    <w:rsid w:val="002E2ABA"/>
    <w:rsid w:val="003165D3"/>
    <w:rsid w:val="00357523"/>
    <w:rsid w:val="003B3ED5"/>
    <w:rsid w:val="003D7B12"/>
    <w:rsid w:val="003E0903"/>
    <w:rsid w:val="00504B9E"/>
    <w:rsid w:val="0050720F"/>
    <w:rsid w:val="0051346C"/>
    <w:rsid w:val="00576301"/>
    <w:rsid w:val="005F33AD"/>
    <w:rsid w:val="006F5703"/>
    <w:rsid w:val="006F60C3"/>
    <w:rsid w:val="00730CB7"/>
    <w:rsid w:val="0075309F"/>
    <w:rsid w:val="007E4943"/>
    <w:rsid w:val="00914716"/>
    <w:rsid w:val="00973154"/>
    <w:rsid w:val="009743A1"/>
    <w:rsid w:val="00981516"/>
    <w:rsid w:val="00990D9F"/>
    <w:rsid w:val="009E0AAB"/>
    <w:rsid w:val="00B03940"/>
    <w:rsid w:val="00B50C5A"/>
    <w:rsid w:val="00C3039F"/>
    <w:rsid w:val="00CB39FF"/>
    <w:rsid w:val="00E974AA"/>
    <w:rsid w:val="00EE6C4B"/>
    <w:rsid w:val="00F03367"/>
    <w:rsid w:val="00F15FB3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7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</cp:lastModifiedBy>
  <cp:revision>27</cp:revision>
  <cp:lastPrinted>2022-06-22T10:17:00Z</cp:lastPrinted>
  <dcterms:created xsi:type="dcterms:W3CDTF">2022-06-09T04:20:00Z</dcterms:created>
  <dcterms:modified xsi:type="dcterms:W3CDTF">2022-06-22T10:18:00Z</dcterms:modified>
</cp:coreProperties>
</file>