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65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440"/>
        <w:gridCol w:w="4501"/>
      </w:tblGrid>
      <w:tr w:rsidR="0091337D" w:rsidRPr="0091337D" w:rsidTr="0091337D">
        <w:trPr>
          <w:trHeight w:val="1703"/>
        </w:trPr>
        <w:tc>
          <w:tcPr>
            <w:tcW w:w="471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1337D" w:rsidRPr="0091337D" w:rsidRDefault="0091337D" w:rsidP="0091337D">
            <w:pPr>
              <w:spacing w:after="12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91337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1337D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91337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91337D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91337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Ы  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  <w:r w:rsidRPr="0091337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ЯМА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Z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Ы  АУЫЛ </w:t>
            </w:r>
            <w:r w:rsidRPr="0091337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СОВЕТЫ АУЫЛ БИЛ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91337D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91337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ХАКИМИ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9133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ТЕ </w:t>
            </w:r>
          </w:p>
          <w:p w:rsidR="0091337D" w:rsidRPr="0091337D" w:rsidRDefault="0091337D" w:rsidP="0091337D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91337D" w:rsidRPr="0091337D" w:rsidRDefault="0091337D" w:rsidP="0091337D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91337D"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D59F9E" wp14:editId="70597BB0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1337D" w:rsidRPr="0091337D" w:rsidRDefault="0091337D" w:rsidP="0091337D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91337D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              АДМИНИСТРАЦИЯ </w:t>
            </w:r>
          </w:p>
          <w:p w:rsidR="0091337D" w:rsidRPr="0091337D" w:rsidRDefault="0091337D" w:rsidP="0091337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91337D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91337D" w:rsidRPr="0091337D" w:rsidRDefault="0091337D" w:rsidP="0091337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</w:pPr>
            <w:r w:rsidRPr="0091337D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ямадинский сельсовет </w:t>
            </w:r>
          </w:p>
          <w:p w:rsidR="0091337D" w:rsidRPr="0091337D" w:rsidRDefault="0091337D" w:rsidP="0091337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91337D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  <w:r w:rsidRPr="0091337D"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1337D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91337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337D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РЕСПУБЛИКИ БАШКОРТОСТАН    </w:t>
            </w:r>
          </w:p>
          <w:p w:rsidR="0091337D" w:rsidRPr="0091337D" w:rsidRDefault="0091337D" w:rsidP="0091337D">
            <w:pPr>
              <w:keepNext/>
              <w:spacing w:after="0" w:line="240" w:lineRule="auto"/>
              <w:ind w:firstLine="851"/>
              <w:jc w:val="both"/>
              <w:outlineLvl w:val="0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F61B56" w:rsidRDefault="00F61B56" w:rsidP="009133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1337D" w:rsidRPr="0091337D" w:rsidRDefault="0091337D" w:rsidP="009133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ҠАРАР                                                </w:t>
      </w:r>
      <w:r w:rsidR="00F61B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Pr="00913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1337D" w:rsidRPr="0091337D" w:rsidRDefault="00F61B56" w:rsidP="00F61B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«11</w:t>
      </w:r>
      <w:r w:rsidR="0091337D" w:rsidRPr="0091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91337D" w:rsidRPr="0091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й.                              №26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91337D" w:rsidRPr="0091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1337D" w:rsidRPr="0091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91337D" w:rsidRPr="0091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 </w:t>
      </w:r>
    </w:p>
    <w:p w:rsidR="00B00DDC" w:rsidRPr="00EE6D57" w:rsidRDefault="00B00DDC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Pr="00B00DDC" w:rsidRDefault="001A1515" w:rsidP="00B00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DD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0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="00B0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DD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00DDC" w:rsidRPr="00B00DDC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proofErr w:type="spellStart"/>
      <w:r w:rsidR="00041A19">
        <w:rPr>
          <w:rFonts w:ascii="Times New Roman" w:hAnsi="Times New Roman"/>
          <w:b/>
          <w:sz w:val="24"/>
          <w:szCs w:val="24"/>
        </w:rPr>
        <w:t>Ямадинский</w:t>
      </w:r>
      <w:proofErr w:type="spellEnd"/>
      <w:r w:rsidR="00B00DDC" w:rsidRPr="00B00DDC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B00DDC" w:rsidRPr="00B00DDC">
        <w:rPr>
          <w:rFonts w:ascii="Times New Roman" w:hAnsi="Times New Roman"/>
          <w:b/>
          <w:sz w:val="24"/>
          <w:szCs w:val="24"/>
        </w:rPr>
        <w:t>Янаульский</w:t>
      </w:r>
      <w:proofErr w:type="spellEnd"/>
      <w:r w:rsidR="00B00DDC" w:rsidRPr="00B00DDC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="00B00DDC" w:rsidRPr="00B00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515" w:rsidRPr="00B00DDC" w:rsidRDefault="001A1515" w:rsidP="001A1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6D2" w:rsidRPr="00B00DDC" w:rsidRDefault="001A1515" w:rsidP="00B00DDC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D57">
        <w:rPr>
          <w:rFonts w:ascii="Times New Roman" w:hAnsi="Times New Roman"/>
          <w:sz w:val="24"/>
          <w:szCs w:val="24"/>
        </w:rPr>
        <w:t>В соответствии с Федеральным закон</w:t>
      </w:r>
      <w:r w:rsidR="00885D62" w:rsidRPr="00EE6D57">
        <w:rPr>
          <w:rFonts w:ascii="Times New Roman" w:hAnsi="Times New Roman"/>
          <w:sz w:val="24"/>
          <w:szCs w:val="24"/>
        </w:rPr>
        <w:t xml:space="preserve">ом от 27 июля 2010 года </w:t>
      </w:r>
      <w:r w:rsidRPr="00EE6D57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B00DDC" w:rsidRPr="00B00DDC">
        <w:rPr>
          <w:rFonts w:ascii="Times New Roman" w:hAnsi="Times New Roman"/>
          <w:sz w:val="28"/>
          <w:szCs w:val="28"/>
        </w:rPr>
        <w:t xml:space="preserve"> </w:t>
      </w:r>
      <w:r w:rsidR="00B00DDC" w:rsidRPr="00B00DDC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041A19">
        <w:rPr>
          <w:rFonts w:ascii="Times New Roman" w:hAnsi="Times New Roman"/>
          <w:sz w:val="24"/>
          <w:szCs w:val="24"/>
        </w:rPr>
        <w:t>Ямадинский</w:t>
      </w:r>
      <w:proofErr w:type="spellEnd"/>
      <w:r w:rsidR="00B00DDC" w:rsidRPr="00B00DD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B00DDC" w:rsidRPr="00B00DDC">
        <w:rPr>
          <w:rFonts w:ascii="Times New Roman" w:hAnsi="Times New Roman"/>
          <w:sz w:val="24"/>
          <w:szCs w:val="24"/>
        </w:rPr>
        <w:t>Янаульский</w:t>
      </w:r>
      <w:proofErr w:type="spellEnd"/>
      <w:r w:rsidR="00B00DDC" w:rsidRPr="00B00DDC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B00DDC" w:rsidRPr="00B00DDC">
        <w:rPr>
          <w:rFonts w:ascii="Times New Roman" w:hAnsi="Times New Roman"/>
          <w:spacing w:val="40"/>
          <w:sz w:val="24"/>
          <w:szCs w:val="24"/>
        </w:rPr>
        <w:t>постановляет:</w:t>
      </w:r>
      <w:proofErr w:type="gramEnd"/>
    </w:p>
    <w:p w:rsidR="001A1515" w:rsidRPr="00EE6D57" w:rsidRDefault="001A1515" w:rsidP="001A151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EE6D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EE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515" w:rsidRPr="00EE6D57" w:rsidRDefault="001A1515" w:rsidP="001A151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00DDC" w:rsidRPr="00B00DDC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="00041A19">
        <w:rPr>
          <w:rFonts w:ascii="Times New Roman" w:hAnsi="Times New Roman"/>
          <w:sz w:val="24"/>
          <w:szCs w:val="24"/>
        </w:rPr>
        <w:t>Ямадинский</w:t>
      </w:r>
      <w:proofErr w:type="spellEnd"/>
      <w:r w:rsidR="00B00DDC" w:rsidRPr="00B00DD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B00DDC" w:rsidRPr="00B00DDC">
        <w:rPr>
          <w:rFonts w:ascii="Times New Roman" w:hAnsi="Times New Roman"/>
          <w:sz w:val="24"/>
          <w:szCs w:val="24"/>
        </w:rPr>
        <w:t>Янаульский</w:t>
      </w:r>
      <w:proofErr w:type="spellEnd"/>
      <w:r w:rsidR="00B00DDC" w:rsidRPr="00B00DDC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EE6D57">
        <w:rPr>
          <w:rFonts w:ascii="Times New Roman" w:hAnsi="Times New Roman" w:cs="Times New Roman"/>
          <w:sz w:val="24"/>
          <w:szCs w:val="24"/>
        </w:rPr>
        <w:t>.</w:t>
      </w:r>
    </w:p>
    <w:p w:rsidR="00B00DDC" w:rsidRPr="00B00DDC" w:rsidRDefault="00B00DDC" w:rsidP="00B00DDC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  <w:lang w:eastAsia="ru-RU"/>
        </w:rPr>
        <w:t xml:space="preserve">         2. Признать</w:t>
      </w:r>
      <w:r w:rsidRPr="00B00DDC">
        <w:rPr>
          <w:rFonts w:ascii="Times New Roman" w:hAnsi="Times New Roman"/>
          <w:sz w:val="24"/>
          <w:szCs w:val="24"/>
        </w:rPr>
        <w:t xml:space="preserve"> утратившим силу Административный регламент предоставления муниципальной услуги «</w:t>
      </w:r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B00DDC">
        <w:rPr>
          <w:rFonts w:ascii="Calibri" w:eastAsia="Calibri" w:hAnsi="Calibri" w:cs="Times New Roman"/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 xml:space="preserve">в сельском поселении </w:t>
      </w:r>
      <w:proofErr w:type="spellStart"/>
      <w:r w:rsidR="00041A19">
        <w:rPr>
          <w:rFonts w:ascii="Times New Roman CYR" w:eastAsia="Calibri" w:hAnsi="Times New Roman CYR" w:cs="Times New Roman CYR"/>
          <w:bCs/>
          <w:sz w:val="24"/>
          <w:szCs w:val="24"/>
        </w:rPr>
        <w:t>Ямадинский</w:t>
      </w:r>
      <w:proofErr w:type="spellEnd"/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>Янаульский</w:t>
      </w:r>
      <w:proofErr w:type="spellEnd"/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 xml:space="preserve"> район Республики Башкортостан</w:t>
      </w:r>
      <w:r w:rsidRPr="00B00DDC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сельского поселения </w:t>
      </w:r>
      <w:proofErr w:type="spellStart"/>
      <w:r w:rsidR="00041A19">
        <w:rPr>
          <w:rFonts w:ascii="Times New Roman" w:hAnsi="Times New Roman"/>
          <w:sz w:val="24"/>
          <w:szCs w:val="24"/>
        </w:rPr>
        <w:t>Ямадинский</w:t>
      </w:r>
      <w:proofErr w:type="spellEnd"/>
      <w:r w:rsidRPr="00B00DD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0DDC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B00DDC">
        <w:rPr>
          <w:rFonts w:ascii="Times New Roman" w:hAnsi="Times New Roman"/>
          <w:sz w:val="24"/>
          <w:szCs w:val="24"/>
        </w:rPr>
        <w:t xml:space="preserve"> район Республики Башкортостан от </w:t>
      </w:r>
      <w:r w:rsidR="00573B02">
        <w:rPr>
          <w:rFonts w:ascii="Times New Roman" w:hAnsi="Times New Roman"/>
          <w:sz w:val="24"/>
          <w:szCs w:val="24"/>
        </w:rPr>
        <w:t>12.05</w:t>
      </w:r>
      <w:r w:rsidR="005E62B4">
        <w:rPr>
          <w:rFonts w:ascii="Times New Roman" w:hAnsi="Times New Roman"/>
          <w:sz w:val="24"/>
          <w:szCs w:val="24"/>
        </w:rPr>
        <w:t>.20</w:t>
      </w:r>
      <w:r w:rsidR="00573B02">
        <w:rPr>
          <w:rFonts w:ascii="Times New Roman" w:hAnsi="Times New Roman"/>
          <w:sz w:val="24"/>
          <w:szCs w:val="24"/>
        </w:rPr>
        <w:t>20 года № 1</w:t>
      </w:r>
      <w:r w:rsidR="005E62B4">
        <w:rPr>
          <w:rFonts w:ascii="Times New Roman" w:hAnsi="Times New Roman"/>
          <w:sz w:val="24"/>
          <w:szCs w:val="24"/>
        </w:rPr>
        <w:t>5.</w:t>
      </w:r>
    </w:p>
    <w:p w:rsidR="00B00DDC" w:rsidRPr="00B00DDC" w:rsidRDefault="00B00DDC" w:rsidP="00B00DD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D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B00DDC">
        <w:rPr>
          <w:rFonts w:ascii="Times New Roman" w:hAnsi="Times New Roman"/>
          <w:sz w:val="24"/>
          <w:szCs w:val="24"/>
        </w:rPr>
        <w:t xml:space="preserve">3. 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041A19">
        <w:rPr>
          <w:rFonts w:ascii="Times New Roman" w:hAnsi="Times New Roman"/>
          <w:color w:val="000000"/>
          <w:sz w:val="24"/>
          <w:szCs w:val="24"/>
        </w:rPr>
        <w:t>Ямадинский</w:t>
      </w:r>
      <w:proofErr w:type="spellEnd"/>
      <w:r w:rsidRPr="00B00DDC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00DDC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B00DDC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по адресу: 4528</w:t>
      </w:r>
      <w:r w:rsidR="00573B02">
        <w:rPr>
          <w:rFonts w:ascii="Times New Roman" w:hAnsi="Times New Roman"/>
          <w:color w:val="000000"/>
          <w:sz w:val="24"/>
          <w:szCs w:val="24"/>
        </w:rPr>
        <w:t>14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, РБ, </w:t>
      </w:r>
      <w:proofErr w:type="spellStart"/>
      <w:r w:rsidRPr="00B00DDC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B00DDC">
        <w:rPr>
          <w:rFonts w:ascii="Times New Roman" w:hAnsi="Times New Roman"/>
          <w:color w:val="000000"/>
          <w:sz w:val="24"/>
          <w:szCs w:val="24"/>
        </w:rPr>
        <w:t xml:space="preserve"> район, с. </w:t>
      </w:r>
      <w:proofErr w:type="spellStart"/>
      <w:r w:rsidR="00041A19">
        <w:rPr>
          <w:rFonts w:ascii="Times New Roman" w:hAnsi="Times New Roman"/>
          <w:color w:val="000000"/>
          <w:sz w:val="24"/>
          <w:szCs w:val="24"/>
        </w:rPr>
        <w:t>Ямады</w:t>
      </w:r>
      <w:proofErr w:type="spellEnd"/>
      <w:r w:rsidRPr="00B00D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1A19">
        <w:rPr>
          <w:rFonts w:ascii="Times New Roman" w:hAnsi="Times New Roman"/>
          <w:color w:val="000000"/>
          <w:sz w:val="24"/>
          <w:szCs w:val="24"/>
        </w:rPr>
        <w:t>пер. Центральный</w:t>
      </w:r>
      <w:r w:rsidRPr="00B00DDC">
        <w:rPr>
          <w:rFonts w:ascii="Times New Roman" w:hAnsi="Times New Roman"/>
          <w:color w:val="000000"/>
          <w:sz w:val="24"/>
          <w:szCs w:val="24"/>
        </w:rPr>
        <w:t>, д.</w:t>
      </w:r>
      <w:r w:rsidR="00041A19">
        <w:rPr>
          <w:rFonts w:ascii="Times New Roman" w:hAnsi="Times New Roman"/>
          <w:color w:val="000000"/>
          <w:sz w:val="24"/>
          <w:szCs w:val="24"/>
        </w:rPr>
        <w:t>7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 и разместить на </w:t>
      </w:r>
      <w:r w:rsidRPr="00B00DDC">
        <w:rPr>
          <w:rFonts w:ascii="Times New Roman" w:hAnsi="Times New Roman"/>
          <w:sz w:val="24"/>
          <w:szCs w:val="24"/>
        </w:rPr>
        <w:t xml:space="preserve"> сайте  сельского поселения </w:t>
      </w:r>
      <w:proofErr w:type="spellStart"/>
      <w:r w:rsidR="00041A19">
        <w:rPr>
          <w:rFonts w:ascii="Times New Roman" w:hAnsi="Times New Roman"/>
          <w:sz w:val="24"/>
          <w:szCs w:val="24"/>
        </w:rPr>
        <w:t>Ямадинский</w:t>
      </w:r>
      <w:proofErr w:type="spellEnd"/>
      <w:r w:rsidRPr="00B00DDC">
        <w:rPr>
          <w:rFonts w:ascii="Times New Roman" w:hAnsi="Times New Roman"/>
          <w:sz w:val="24"/>
          <w:szCs w:val="24"/>
        </w:rPr>
        <w:t xml:space="preserve"> сельсовет муниципального района </w:t>
      </w:r>
      <w:proofErr w:type="spellStart"/>
      <w:r w:rsidRPr="00B00DDC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B00DDC">
        <w:rPr>
          <w:rFonts w:ascii="Times New Roman" w:hAnsi="Times New Roman"/>
          <w:sz w:val="24"/>
          <w:szCs w:val="24"/>
        </w:rPr>
        <w:t xml:space="preserve"> район Республики Башкортостан по адресу</w:t>
      </w:r>
      <w:r w:rsidR="00C94BEA" w:rsidRPr="00573B02">
        <w:rPr>
          <w:rFonts w:ascii="Times New Roman" w:hAnsi="Times New Roman" w:cs="Times New Roman"/>
          <w:sz w:val="24"/>
          <w:szCs w:val="24"/>
        </w:rPr>
        <w:t xml:space="preserve">: </w:t>
      </w:r>
      <w:r w:rsidR="00573B02">
        <w:rPr>
          <w:rFonts w:ascii="Times New Roman" w:hAnsi="Times New Roman" w:cs="Times New Roman"/>
          <w:sz w:val="24"/>
          <w:szCs w:val="24"/>
        </w:rPr>
        <w:t>http:</w:t>
      </w:r>
      <w:r w:rsidR="00C94BEA" w:rsidRPr="00573B02">
        <w:rPr>
          <w:rFonts w:ascii="Times New Roman" w:hAnsi="Times New Roman" w:cs="Times New Roman"/>
          <w:sz w:val="24"/>
          <w:szCs w:val="24"/>
        </w:rPr>
        <w:t>yamady.ru.</w:t>
      </w:r>
    </w:p>
    <w:p w:rsidR="00B00DDC" w:rsidRPr="00B00DDC" w:rsidRDefault="00B00DDC" w:rsidP="00B00DDC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B00DDC" w:rsidRPr="00B00DDC" w:rsidRDefault="00B00DDC" w:rsidP="00B00DDC">
      <w:pPr>
        <w:spacing w:line="240" w:lineRule="auto"/>
        <w:ind w:left="-567" w:right="-360" w:firstLine="633"/>
        <w:rPr>
          <w:rFonts w:ascii="Times New Roman" w:hAnsi="Times New Roman"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</w:rPr>
        <w:t xml:space="preserve">        5. </w:t>
      </w:r>
      <w:proofErr w:type="gramStart"/>
      <w:r w:rsidRPr="00B00D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0DD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00DDC" w:rsidRDefault="00B00DDC" w:rsidP="00B00DDC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B00DDC" w:rsidRPr="005745DF" w:rsidRDefault="00B00DDC" w:rsidP="00B00DDC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4926D2" w:rsidRPr="00F61B56" w:rsidRDefault="00B00DDC" w:rsidP="00F6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D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00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B56">
        <w:rPr>
          <w:rFonts w:ascii="Times New Roman" w:hAnsi="Times New Roman" w:cs="Times New Roman"/>
          <w:sz w:val="24"/>
          <w:szCs w:val="24"/>
        </w:rPr>
        <w:t>Г.М.Талипова</w:t>
      </w:r>
      <w:proofErr w:type="spellEnd"/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041A19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proofErr w:type="spellStart"/>
      <w:r w:rsidR="00041A19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Янаульский</w:t>
      </w:r>
      <w:proofErr w:type="spellEnd"/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77496A" w:rsidRPr="002126BA" w:rsidRDefault="00F61B56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7496A" w:rsidRPr="002126B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E75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7496A"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B02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77496A"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 №</w:t>
      </w:r>
      <w:r w:rsidR="00260F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BA5CAD" w:rsidRPr="002126BA" w:rsidRDefault="00CE3EAB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2126BA">
        <w:rPr>
          <w:rFonts w:ascii="Times New Roman" w:hAnsi="Times New Roman" w:cs="Times New Roman"/>
          <w:sz w:val="24"/>
          <w:szCs w:val="24"/>
        </w:rPr>
        <w:t>А</w:t>
      </w:r>
      <w:r w:rsidR="004E5184" w:rsidRPr="002126BA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2126BA" w:rsidRDefault="000F2FAA" w:rsidP="004E5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</w:t>
      </w:r>
      <w:r w:rsidR="004E5184" w:rsidRPr="002126BA">
        <w:rPr>
          <w:rFonts w:ascii="Times New Roman" w:hAnsi="Times New Roman" w:cs="Times New Roman"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, 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DF2E4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DF2E45" w:rsidRPr="002126BA">
        <w:rPr>
          <w:rFonts w:ascii="Times New Roman" w:hAnsi="Times New Roman" w:cs="Times New Roman"/>
          <w:sz w:val="24"/>
          <w:szCs w:val="24"/>
        </w:rPr>
        <w:t>(далее – схема</w:t>
      </w:r>
      <w:proofErr w:type="gramEnd"/>
      <w:r w:rsidR="00DF2E45" w:rsidRPr="002126B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участка)</w:t>
      </w:r>
      <w:r w:rsidR="000A3ED6" w:rsidRPr="002126BA">
        <w:rPr>
          <w:rFonts w:ascii="Times New Roman" w:hAnsi="Times New Roman" w:cs="Times New Roman"/>
          <w:sz w:val="24"/>
          <w:szCs w:val="24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2126BA">
        <w:rPr>
          <w:rFonts w:ascii="Times New Roman" w:hAnsi="Times New Roman" w:cs="Times New Roman"/>
          <w:sz w:val="24"/>
          <w:szCs w:val="24"/>
        </w:rPr>
        <w:t>определяет стандарт, сроки и последовательность действий (административных процедур)</w:t>
      </w:r>
      <w:r w:rsidR="00DC04B5" w:rsidRPr="002126BA">
        <w:rPr>
          <w:sz w:val="24"/>
          <w:szCs w:val="24"/>
        </w:rPr>
        <w:t xml:space="preserve"> </w:t>
      </w:r>
      <w:r w:rsidR="00DC04B5" w:rsidRPr="002126BA">
        <w:rPr>
          <w:rFonts w:ascii="Times New Roman" w:hAnsi="Times New Roman" w:cs="Times New Roman"/>
          <w:sz w:val="24"/>
          <w:szCs w:val="24"/>
        </w:rPr>
        <w:t>оказываемых органами местного самоуправления в Республике Башкортостан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DF2E45" w:rsidRPr="002126BA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2126BA">
        <w:rPr>
          <w:rFonts w:ascii="Times New Roman" w:hAnsi="Times New Roman" w:cs="Times New Roman"/>
          <w:sz w:val="24"/>
          <w:szCs w:val="24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2126BA">
        <w:rPr>
          <w:rFonts w:ascii="Times New Roman" w:hAnsi="Times New Roman" w:cs="Times New Roman"/>
          <w:sz w:val="24"/>
          <w:szCs w:val="24"/>
        </w:rPr>
        <w:t xml:space="preserve"> и иные входящие в состав такого дома объекты недвижимого имущества, </w:t>
      </w:r>
      <w:r w:rsidRPr="002126BA">
        <w:rPr>
          <w:rFonts w:ascii="Times New Roman" w:hAnsi="Times New Roman" w:cs="Times New Roman"/>
          <w:sz w:val="24"/>
          <w:szCs w:val="24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2126BA">
        <w:rPr>
          <w:rFonts w:ascii="Times New Roman" w:hAnsi="Times New Roman" w:cs="Times New Roman"/>
          <w:sz w:val="24"/>
          <w:szCs w:val="24"/>
        </w:rPr>
        <w:t xml:space="preserve">1.2. </w:t>
      </w:r>
      <w:r w:rsidR="004F25D5" w:rsidRPr="002126BA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2126BA">
        <w:rPr>
          <w:rFonts w:ascii="Times New Roman" w:hAnsi="Times New Roman" w:cs="Times New Roman"/>
          <w:sz w:val="24"/>
          <w:szCs w:val="24"/>
        </w:rPr>
        <w:t>з</w:t>
      </w:r>
      <w:r w:rsidR="004F25D5" w:rsidRPr="002126BA">
        <w:rPr>
          <w:rFonts w:ascii="Times New Roman" w:hAnsi="Times New Roman" w:cs="Times New Roman"/>
          <w:sz w:val="24"/>
          <w:szCs w:val="24"/>
        </w:rPr>
        <w:t>аявитель)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hyperlink w:anchor="P5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представитель).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1A19" w:rsidRDefault="00041A19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1A19" w:rsidRDefault="00041A19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Требования к порядку информирования о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25D5" w:rsidRPr="002126BA" w:rsidRDefault="00611BB6" w:rsidP="00611BB6">
      <w:pPr>
        <w:pStyle w:val="ac"/>
        <w:ind w:left="567" w:right="334" w:firstLine="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 xml:space="preserve">1.4. </w:t>
      </w:r>
      <w:r w:rsidR="004F25D5" w:rsidRPr="002126BA">
        <w:rPr>
          <w:sz w:val="24"/>
          <w:szCs w:val="24"/>
        </w:rPr>
        <w:t>Информирование</w:t>
      </w:r>
      <w:r w:rsidR="004F25D5" w:rsidRPr="002126BA">
        <w:rPr>
          <w:spacing w:val="-9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о</w:t>
      </w:r>
      <w:r w:rsidR="004F25D5" w:rsidRPr="002126BA">
        <w:rPr>
          <w:spacing w:val="-7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порядке</w:t>
      </w:r>
      <w:r w:rsidR="004F25D5" w:rsidRPr="002126BA">
        <w:rPr>
          <w:spacing w:val="-9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предоставления</w:t>
      </w:r>
      <w:r w:rsidR="004F25D5" w:rsidRPr="002126BA">
        <w:rPr>
          <w:spacing w:val="-8"/>
          <w:sz w:val="24"/>
          <w:szCs w:val="24"/>
        </w:rPr>
        <w:t xml:space="preserve"> </w:t>
      </w:r>
      <w:r w:rsidR="009E2829" w:rsidRPr="002126BA">
        <w:rPr>
          <w:sz w:val="24"/>
          <w:szCs w:val="24"/>
        </w:rPr>
        <w:t>муниципальной услуги</w:t>
      </w:r>
      <w:r w:rsidR="004F25D5" w:rsidRPr="002126BA">
        <w:rPr>
          <w:spacing w:val="-6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осуществляется:</w:t>
      </w:r>
    </w:p>
    <w:p w:rsidR="00D81B97" w:rsidRPr="002126BA" w:rsidRDefault="00D81B97" w:rsidP="00D81B97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- непосредственно при личном приеме заявителя в Администрации (Уполномоченном органе) или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4F25D5" w:rsidRPr="002126BA" w:rsidRDefault="004F25D5" w:rsidP="00BD04A1">
      <w:pPr>
        <w:pStyle w:val="ac"/>
        <w:tabs>
          <w:tab w:val="left" w:pos="1151"/>
          <w:tab w:val="left" w:pos="5094"/>
          <w:tab w:val="left" w:pos="8517"/>
          <w:tab w:val="left" w:pos="10109"/>
        </w:tabs>
        <w:ind w:left="4" w:right="334" w:firstLine="0"/>
        <w:jc w:val="both"/>
        <w:rPr>
          <w:sz w:val="24"/>
          <w:szCs w:val="24"/>
        </w:rPr>
      </w:pPr>
    </w:p>
    <w:p w:rsidR="004F25D5" w:rsidRPr="002126B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телефону</w:t>
      </w:r>
      <w:r w:rsidRPr="002126BA">
        <w:rPr>
          <w:spacing w:val="-5"/>
          <w:sz w:val="24"/>
          <w:szCs w:val="24"/>
        </w:rPr>
        <w:t xml:space="preserve"> в </w:t>
      </w:r>
      <w:r w:rsidR="00AF000F" w:rsidRPr="002126BA">
        <w:rPr>
          <w:sz w:val="24"/>
          <w:szCs w:val="24"/>
        </w:rPr>
        <w:t>Администрации</w:t>
      </w:r>
      <w:r w:rsidRPr="002126BA">
        <w:rPr>
          <w:spacing w:val="-6"/>
          <w:sz w:val="24"/>
          <w:szCs w:val="24"/>
        </w:rPr>
        <w:t xml:space="preserve"> </w:t>
      </w:r>
      <w:r w:rsidR="00462B94" w:rsidRPr="002126BA">
        <w:rPr>
          <w:spacing w:val="-6"/>
          <w:sz w:val="24"/>
          <w:szCs w:val="24"/>
        </w:rPr>
        <w:t xml:space="preserve">(Уполномоченном органе) </w:t>
      </w:r>
      <w:r w:rsidRPr="002126BA">
        <w:rPr>
          <w:sz w:val="24"/>
          <w:szCs w:val="24"/>
        </w:rPr>
        <w:t>или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многофункциональном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центре;</w:t>
      </w:r>
    </w:p>
    <w:p w:rsidR="004F25D5" w:rsidRPr="002126B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письменно, в том числе посредством электронной почты, факсимильной</w:t>
      </w:r>
      <w:r w:rsidR="00664285" w:rsidRPr="002126BA">
        <w:rPr>
          <w:sz w:val="24"/>
          <w:szCs w:val="24"/>
        </w:rPr>
        <w:t xml:space="preserve"> </w:t>
      </w:r>
      <w:r w:rsidRPr="002126BA">
        <w:rPr>
          <w:spacing w:val="-67"/>
          <w:sz w:val="24"/>
          <w:szCs w:val="24"/>
        </w:rPr>
        <w:t xml:space="preserve"> </w:t>
      </w:r>
      <w:r w:rsidRPr="002126BA">
        <w:rPr>
          <w:sz w:val="24"/>
          <w:szCs w:val="24"/>
        </w:rPr>
        <w:t>связи;</w:t>
      </w:r>
    </w:p>
    <w:p w:rsidR="004F25D5" w:rsidRPr="002126B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посредством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размещения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в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открытой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и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доступной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форме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информации:</w:t>
      </w:r>
    </w:p>
    <w:p w:rsidR="004F25D5" w:rsidRPr="002126BA" w:rsidRDefault="004F25D5" w:rsidP="005E2253">
      <w:pPr>
        <w:pStyle w:val="aa"/>
        <w:tabs>
          <w:tab w:val="left" w:pos="7107"/>
        </w:tabs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в федеральной государственной информационной системе</w:t>
      </w:r>
      <w:r w:rsidRPr="002126BA">
        <w:rPr>
          <w:spacing w:val="1"/>
          <w:sz w:val="24"/>
          <w:szCs w:val="24"/>
        </w:rPr>
        <w:t xml:space="preserve"> </w:t>
      </w:r>
      <w:r w:rsidR="000F2FAA" w:rsidRPr="002126BA">
        <w:rPr>
          <w:sz w:val="24"/>
          <w:szCs w:val="24"/>
        </w:rPr>
        <w:t>«</w:t>
      </w:r>
      <w:r w:rsidRPr="002126BA">
        <w:rPr>
          <w:sz w:val="24"/>
          <w:szCs w:val="24"/>
        </w:rPr>
        <w:t>Единый портал</w:t>
      </w:r>
      <w:r w:rsidRPr="002126BA">
        <w:rPr>
          <w:spacing w:val="1"/>
          <w:sz w:val="24"/>
          <w:szCs w:val="24"/>
        </w:rPr>
        <w:t xml:space="preserve"> </w:t>
      </w:r>
      <w:r w:rsidRPr="002126BA">
        <w:rPr>
          <w:sz w:val="24"/>
          <w:szCs w:val="24"/>
        </w:rPr>
        <w:t>государственных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и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муниципальных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услуг</w:t>
      </w:r>
      <w:r w:rsidRPr="002126BA">
        <w:rPr>
          <w:spacing w:val="79"/>
          <w:sz w:val="24"/>
          <w:szCs w:val="24"/>
        </w:rPr>
        <w:t xml:space="preserve"> </w:t>
      </w:r>
      <w:r w:rsidRPr="002126BA">
        <w:rPr>
          <w:sz w:val="24"/>
          <w:szCs w:val="24"/>
        </w:rPr>
        <w:t>(функций)</w:t>
      </w:r>
      <w:r w:rsidR="000F2FAA" w:rsidRPr="002126BA">
        <w:rPr>
          <w:sz w:val="24"/>
          <w:szCs w:val="24"/>
        </w:rPr>
        <w:t>»</w:t>
      </w:r>
      <w:r w:rsidRPr="002126BA">
        <w:rPr>
          <w:sz w:val="24"/>
          <w:szCs w:val="24"/>
        </w:rPr>
        <w:t xml:space="preserve"> </w:t>
      </w:r>
      <w:r w:rsidRPr="002126BA">
        <w:rPr>
          <w:spacing w:val="-1"/>
          <w:sz w:val="24"/>
          <w:szCs w:val="24"/>
        </w:rPr>
        <w:t>(https://</w:t>
      </w:r>
      <w:hyperlink r:id="rId10" w:history="1">
        <w:r w:rsidRPr="002126BA">
          <w:rPr>
            <w:rStyle w:val="a9"/>
            <w:color w:val="auto"/>
            <w:spacing w:val="-1"/>
            <w:sz w:val="24"/>
            <w:szCs w:val="24"/>
          </w:rPr>
          <w:t>www.gosuslugi.ru/)</w:t>
        </w:r>
      </w:hyperlink>
      <w:r w:rsidRPr="002126BA">
        <w:rPr>
          <w:spacing w:val="-67"/>
          <w:sz w:val="24"/>
          <w:szCs w:val="24"/>
        </w:rPr>
        <w:t xml:space="preserve"> </w:t>
      </w:r>
      <w:r w:rsidRPr="002126BA">
        <w:rPr>
          <w:sz w:val="24"/>
          <w:szCs w:val="24"/>
        </w:rPr>
        <w:t>(далее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–</w:t>
      </w:r>
      <w:r w:rsidRPr="002126BA">
        <w:rPr>
          <w:spacing w:val="1"/>
          <w:sz w:val="24"/>
          <w:szCs w:val="24"/>
        </w:rPr>
        <w:t xml:space="preserve"> </w:t>
      </w:r>
      <w:r w:rsidRPr="002126BA">
        <w:rPr>
          <w:sz w:val="24"/>
          <w:szCs w:val="24"/>
        </w:rPr>
        <w:t>ЕПГУ)</w:t>
      </w:r>
      <w:r w:rsidR="0084085C" w:rsidRPr="002126BA">
        <w:rPr>
          <w:sz w:val="24"/>
          <w:szCs w:val="24"/>
        </w:rPr>
        <w:t xml:space="preserve">, и в государственной информационной системе </w:t>
      </w:r>
      <w:r w:rsidR="00C7562C" w:rsidRPr="002126BA">
        <w:rPr>
          <w:sz w:val="24"/>
          <w:szCs w:val="24"/>
        </w:rPr>
        <w:t>«</w:t>
      </w:r>
      <w:r w:rsidR="0084085C" w:rsidRPr="002126BA">
        <w:rPr>
          <w:sz w:val="24"/>
          <w:szCs w:val="24"/>
        </w:rPr>
        <w:t>Портал государственных и муниципальных услуг (функций) Республики Башкортостан</w:t>
      </w:r>
      <w:r w:rsidR="00C7562C" w:rsidRPr="002126BA">
        <w:rPr>
          <w:sz w:val="24"/>
          <w:szCs w:val="24"/>
        </w:rPr>
        <w:t>»</w:t>
      </w:r>
      <w:r w:rsidR="0084085C" w:rsidRPr="002126BA">
        <w:rPr>
          <w:sz w:val="24"/>
          <w:szCs w:val="24"/>
        </w:rPr>
        <w:t xml:space="preserve"> (gosuslugi.bashkortostan.ru) (далее </w:t>
      </w:r>
      <w:r w:rsidR="00611BB6" w:rsidRPr="002126BA">
        <w:rPr>
          <w:sz w:val="24"/>
          <w:szCs w:val="24"/>
        </w:rPr>
        <w:t>–</w:t>
      </w:r>
      <w:r w:rsidR="0084085C" w:rsidRPr="002126BA">
        <w:rPr>
          <w:sz w:val="24"/>
          <w:szCs w:val="24"/>
        </w:rPr>
        <w:t xml:space="preserve"> РПГУ)</w:t>
      </w:r>
      <w:r w:rsidRPr="002126BA">
        <w:rPr>
          <w:sz w:val="24"/>
          <w:szCs w:val="24"/>
        </w:rPr>
        <w:t>;</w:t>
      </w:r>
    </w:p>
    <w:p w:rsidR="004F25D5" w:rsidRPr="002126BA" w:rsidRDefault="004F25D5" w:rsidP="001A6E78">
      <w:pPr>
        <w:spacing w:after="0"/>
        <w:ind w:right="3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официальн</w:t>
      </w:r>
      <w:r w:rsidR="00C849C7" w:rsidRPr="002126BA">
        <w:rPr>
          <w:rFonts w:ascii="Times New Roman" w:hAnsi="Times New Roman" w:cs="Times New Roman"/>
          <w:sz w:val="24"/>
          <w:szCs w:val="24"/>
        </w:rPr>
        <w:t>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сайт</w:t>
      </w:r>
      <w:r w:rsidR="00C849C7" w:rsidRPr="002126BA">
        <w:rPr>
          <w:rFonts w:ascii="Times New Roman" w:hAnsi="Times New Roman" w:cs="Times New Roman"/>
          <w:sz w:val="24"/>
          <w:szCs w:val="24"/>
        </w:rPr>
        <w:t>ах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5E2253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7600DA">
        <w:rPr>
          <w:rFonts w:ascii="Times New Roman" w:hAnsi="Times New Roman" w:cs="Times New Roman"/>
          <w:sz w:val="24"/>
          <w:szCs w:val="24"/>
        </w:rPr>
        <w:t>http:</w:t>
      </w:r>
      <w:r w:rsidR="007600DA" w:rsidRPr="00573B02">
        <w:rPr>
          <w:rFonts w:ascii="Times New Roman" w:hAnsi="Times New Roman" w:cs="Times New Roman"/>
          <w:sz w:val="24"/>
          <w:szCs w:val="24"/>
        </w:rPr>
        <w:t>yamady.ru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посредством</w:t>
      </w:r>
      <w:r w:rsidRPr="002126BA">
        <w:rPr>
          <w:spacing w:val="-8"/>
          <w:sz w:val="24"/>
          <w:szCs w:val="24"/>
        </w:rPr>
        <w:t xml:space="preserve"> </w:t>
      </w:r>
      <w:r w:rsidRPr="002126BA">
        <w:rPr>
          <w:sz w:val="24"/>
          <w:szCs w:val="24"/>
        </w:rPr>
        <w:t>размещения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информации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на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информационных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стендах</w:t>
      </w:r>
      <w:r w:rsidRPr="002126BA">
        <w:rPr>
          <w:spacing w:val="-67"/>
          <w:sz w:val="24"/>
          <w:szCs w:val="24"/>
        </w:rPr>
        <w:t xml:space="preserve"> </w:t>
      </w:r>
      <w:r w:rsidR="004920CF" w:rsidRPr="002126BA">
        <w:rPr>
          <w:sz w:val="24"/>
          <w:szCs w:val="24"/>
        </w:rPr>
        <w:t>Администрации</w:t>
      </w:r>
      <w:r w:rsidR="00462B94" w:rsidRPr="002126BA">
        <w:rPr>
          <w:sz w:val="24"/>
          <w:szCs w:val="24"/>
        </w:rPr>
        <w:t xml:space="preserve"> (Уполномоченного органа)</w:t>
      </w:r>
      <w:r w:rsidRPr="002126BA">
        <w:rPr>
          <w:sz w:val="24"/>
          <w:szCs w:val="24"/>
        </w:rPr>
        <w:t>.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2126BA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и </w:t>
      </w:r>
      <w:r w:rsidR="004F25D5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4F25D5" w:rsidRPr="002126BA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получить необходимую информацию.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По письменному обращению должностное лицо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F000F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</w:t>
      </w:r>
      <w:hyperlink r:id="rId11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5D5E18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59-ФЗ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AF000F" w:rsidRPr="002126BA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126BA">
        <w:rPr>
          <w:rFonts w:ascii="Times New Roman" w:hAnsi="Times New Roman" w:cs="Times New Roman"/>
          <w:sz w:val="24"/>
          <w:szCs w:val="24"/>
        </w:rPr>
        <w:t xml:space="preserve">– </w:t>
      </w:r>
      <w:r w:rsidRPr="002126BA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59-ФЗ).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2126BA">
        <w:rPr>
          <w:rFonts w:ascii="Times New Roman" w:hAnsi="Times New Roman" w:cs="Times New Roman"/>
          <w:sz w:val="24"/>
          <w:szCs w:val="24"/>
        </w:rPr>
        <w:t xml:space="preserve">1.8. На </w:t>
      </w:r>
      <w:r w:rsidR="000F2FAA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ПГУ размещаются сведения, предусмотренные </w:t>
      </w:r>
      <w:hyperlink r:id="rId12" w:history="1">
        <w:r w:rsidRPr="002126B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о </w:t>
      </w:r>
      <w:r w:rsidR="000F2FAA" w:rsidRPr="002126BA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2126BA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</w:t>
      </w:r>
      <w:r w:rsidR="000F2FAA" w:rsidRPr="002126BA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2126BA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AF000F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F000F" w:rsidRPr="002126BA">
        <w:rPr>
          <w:rFonts w:ascii="Times New Roman" w:hAnsi="Times New Roman" w:cs="Times New Roman"/>
          <w:sz w:val="24"/>
          <w:szCs w:val="24"/>
        </w:rPr>
        <w:t>п</w:t>
      </w:r>
      <w:r w:rsidRPr="002126BA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2126BA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2126BA">
        <w:rPr>
          <w:rFonts w:ascii="Times New Roman" w:hAnsi="Times New Roman" w:cs="Times New Roman"/>
          <w:sz w:val="24"/>
          <w:szCs w:val="24"/>
        </w:rPr>
        <w:t>рацию или авторизацию заявителя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1.9. На официальном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наряду со сведениями, указанными в </w:t>
      </w:r>
      <w:hyperlink w:anchor="P90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4076BD" w:rsidRPr="002126BA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076BD" w:rsidRPr="002126BA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076BD" w:rsidRPr="002126BA">
        <w:rPr>
          <w:rFonts w:ascii="Times New Roman" w:hAnsi="Times New Roman" w:cs="Times New Roman"/>
          <w:sz w:val="24"/>
          <w:szCs w:val="24"/>
        </w:rPr>
        <w:t>, многофункциональных центров;</w:t>
      </w:r>
    </w:p>
    <w:p w:rsidR="004076BD" w:rsidRPr="002126B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номер телефона-автоинформатора (при наличии);</w:t>
      </w:r>
    </w:p>
    <w:p w:rsidR="004076BD" w:rsidRPr="002126B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AF000F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способы предварительной записи на подачу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"/>
      <w:bookmarkEnd w:id="5"/>
      <w:r w:rsidRPr="002126BA">
        <w:rPr>
          <w:rFonts w:ascii="Times New Roman" w:hAnsi="Times New Roman" w:cs="Times New Roman"/>
          <w:sz w:val="24"/>
          <w:szCs w:val="24"/>
        </w:rPr>
        <w:t xml:space="preserve">1.10. </w:t>
      </w:r>
      <w:bookmarkStart w:id="6" w:name="P111"/>
      <w:bookmarkEnd w:id="6"/>
      <w:r w:rsidR="00AF000F" w:rsidRPr="002126BA">
        <w:rPr>
          <w:rFonts w:ascii="Times New Roman" w:hAnsi="Times New Roman" w:cs="Times New Roman"/>
          <w:sz w:val="24"/>
          <w:szCs w:val="24"/>
        </w:rPr>
        <w:t>В залах ожидания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E2829" w:rsidRPr="002126BA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53210D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1D5B" w:rsidRPr="002126BA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2126BA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53210D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может быть получена заявителем (его представителем) в </w:t>
      </w:r>
      <w:r w:rsidR="00AF000F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464210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справочной информации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F845A2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 Справочная информация о</w:t>
      </w:r>
      <w:r w:rsidR="00AF000F" w:rsidRPr="002126BA">
        <w:rPr>
          <w:rFonts w:ascii="Times New Roman" w:hAnsi="Times New Roman" w:cs="Times New Roman"/>
          <w:sz w:val="24"/>
          <w:szCs w:val="24"/>
        </w:rPr>
        <w:t>б Администрации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</w:t>
      </w:r>
      <w:r w:rsidR="00163355" w:rsidRPr="002126BA">
        <w:rPr>
          <w:rFonts w:ascii="Times New Roman" w:hAnsi="Times New Roman" w:cs="Times New Roman"/>
          <w:sz w:val="24"/>
          <w:szCs w:val="24"/>
        </w:rPr>
        <w:t>ом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63355" w:rsidRPr="002126BA">
        <w:rPr>
          <w:rFonts w:ascii="Times New Roman" w:hAnsi="Times New Roman" w:cs="Times New Roman"/>
          <w:sz w:val="24"/>
          <w:szCs w:val="24"/>
        </w:rPr>
        <w:t>е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размещена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</w:t>
      </w:r>
      <w:r w:rsidR="00BA5CAD" w:rsidRPr="002126BA">
        <w:rPr>
          <w:rFonts w:ascii="Times New Roman" w:hAnsi="Times New Roman" w:cs="Times New Roman"/>
          <w:sz w:val="24"/>
          <w:szCs w:val="24"/>
        </w:rPr>
        <w:t>инф</w:t>
      </w:r>
      <w:r w:rsidR="004920CF" w:rsidRPr="002126BA">
        <w:rPr>
          <w:rFonts w:ascii="Times New Roman" w:hAnsi="Times New Roman" w:cs="Times New Roman"/>
          <w:sz w:val="24"/>
          <w:szCs w:val="24"/>
        </w:rPr>
        <w:t>ормационных стендах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8F53E6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</w:t>
      </w:r>
      <w:r w:rsidR="004920CF" w:rsidRPr="002126BA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</w:t>
      </w:r>
      <w:r w:rsidR="00F61B56">
        <w:rPr>
          <w:rFonts w:ascii="Times New Roman" w:hAnsi="Times New Roman" w:cs="Times New Roman"/>
          <w:sz w:val="24"/>
          <w:szCs w:val="24"/>
        </w:rPr>
        <w:t>)</w:t>
      </w:r>
      <w:r w:rsidR="008F53E6" w:rsidRPr="007600DA">
        <w:rPr>
          <w:rFonts w:ascii="Times New Roman" w:hAnsi="Times New Roman" w:cs="Times New Roman"/>
          <w:sz w:val="28"/>
          <w:szCs w:val="28"/>
        </w:rPr>
        <w:t xml:space="preserve">: </w:t>
      </w:r>
      <w:r w:rsidR="007600DA">
        <w:rPr>
          <w:rFonts w:ascii="Times New Roman" w:hAnsi="Times New Roman" w:cs="Times New Roman"/>
          <w:sz w:val="24"/>
          <w:szCs w:val="24"/>
        </w:rPr>
        <w:t>http:</w:t>
      </w:r>
      <w:r w:rsidR="008F53E6" w:rsidRPr="007600DA">
        <w:rPr>
          <w:rFonts w:ascii="Times New Roman" w:hAnsi="Times New Roman" w:cs="Times New Roman"/>
          <w:sz w:val="24"/>
          <w:szCs w:val="24"/>
        </w:rPr>
        <w:t>yamady.ru.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r w:rsidR="00464210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Справочной является</w:t>
      </w:r>
      <w:r w:rsidR="00AB2E55" w:rsidRPr="002126BA">
        <w:rPr>
          <w:rFonts w:ascii="Times New Roman" w:hAnsi="Times New Roman" w:cs="Times New Roman"/>
          <w:sz w:val="24"/>
          <w:szCs w:val="24"/>
        </w:rPr>
        <w:t xml:space="preserve"> следующая </w:t>
      </w:r>
      <w:r w:rsidRPr="002126BA">
        <w:rPr>
          <w:rFonts w:ascii="Times New Roman" w:hAnsi="Times New Roman" w:cs="Times New Roman"/>
          <w:sz w:val="24"/>
          <w:szCs w:val="24"/>
        </w:rPr>
        <w:t>информация: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место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39466B" w:rsidRPr="002126B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II. С</w:t>
      </w:r>
      <w:r w:rsidR="00306917" w:rsidRPr="002126BA">
        <w:rPr>
          <w:rFonts w:ascii="Times New Roman" w:hAnsi="Times New Roman" w:cs="Times New Roman"/>
          <w:sz w:val="24"/>
          <w:szCs w:val="24"/>
        </w:rPr>
        <w:t xml:space="preserve">тандарт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власти, предоставляющего</w:t>
      </w:r>
    </w:p>
    <w:p w:rsidR="00BA5CAD" w:rsidRPr="002126BA" w:rsidRDefault="004920CF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2.2. </w:t>
      </w:r>
      <w:r w:rsidR="00BD1AA2" w:rsidRPr="002126BA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126BA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BA5CAD" w:rsidRPr="002126BA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</w:t>
      </w:r>
      <w:r w:rsidR="00BD1AA2" w:rsidRPr="002126B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9"/>
      <w:bookmarkEnd w:id="7"/>
      <w:r w:rsidRPr="002126BA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принимает участие </w:t>
      </w:r>
      <w:r w:rsidR="00306917" w:rsidRPr="002126BA">
        <w:rPr>
          <w:rFonts w:ascii="Times New Roman" w:hAnsi="Times New Roman" w:cs="Times New Roman"/>
          <w:sz w:val="24"/>
          <w:szCs w:val="24"/>
        </w:rPr>
        <w:lastRenderedPageBreak/>
        <w:t>многофункциональные центры.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взаимодействуют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306917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2.3.1.</w:t>
      </w:r>
      <w:r w:rsidRPr="002126BA">
        <w:rPr>
          <w:rFonts w:ascii="Times New Roman" w:hAnsi="Times New Roman" w:cs="Times New Roman"/>
          <w:sz w:val="24"/>
          <w:szCs w:val="24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2.3.2.</w:t>
      </w:r>
      <w:r w:rsidRPr="002126BA">
        <w:rPr>
          <w:rFonts w:ascii="Times New Roman" w:hAnsi="Times New Roman" w:cs="Times New Roman"/>
          <w:sz w:val="24"/>
          <w:szCs w:val="24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2126BA">
        <w:rPr>
          <w:sz w:val="24"/>
          <w:szCs w:val="24"/>
        </w:rPr>
        <w:t xml:space="preserve"> </w:t>
      </w:r>
      <w:r w:rsidR="00AB2E55" w:rsidRPr="002126BA">
        <w:rPr>
          <w:rFonts w:ascii="Times New Roman" w:hAnsi="Times New Roman" w:cs="Times New Roman"/>
          <w:sz w:val="24"/>
          <w:szCs w:val="24"/>
        </w:rPr>
        <w:t>(далее – ЕГРН);</w:t>
      </w:r>
    </w:p>
    <w:p w:rsidR="00987DA9" w:rsidRPr="002126BA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2.3.3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Министерством лесного хозяйства Республики Башкортостан,</w:t>
      </w:r>
      <w:r w:rsidRPr="002126BA">
        <w:rPr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при согласовании схемы расположения земельного участка;</w:t>
      </w:r>
    </w:p>
    <w:p w:rsidR="00BA5CAD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2.3.4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</w:t>
      </w:r>
      <w:r w:rsidR="00BA5CAD" w:rsidRPr="002126BA">
        <w:rPr>
          <w:rFonts w:ascii="Times New Roman" w:hAnsi="Times New Roman" w:cs="Times New Roman"/>
          <w:sz w:val="24"/>
          <w:szCs w:val="24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CC7D67"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власти Республики Башкортостан </w:t>
      </w:r>
      <w:r w:rsidR="006B776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 в предоставлении </w:t>
      </w:r>
      <w:r w:rsidR="006B776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B776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6795E" w:rsidRPr="002126B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BA5CAD" w:rsidRPr="002126BA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решение 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2126BA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срок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законодательством, срок выдачи (направления) документов,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F845A2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040921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посредством почтового отправления, в форме электронного документа с использованием </w:t>
      </w:r>
      <w:r w:rsidR="00D50700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>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не должен превышать </w:t>
      </w:r>
      <w:r w:rsidR="0015286D" w:rsidRPr="002126BA">
        <w:rPr>
          <w:rFonts w:ascii="Times New Roman" w:hAnsi="Times New Roman" w:cs="Times New Roman"/>
          <w:sz w:val="24"/>
          <w:szCs w:val="24"/>
        </w:rPr>
        <w:t>пят</w:t>
      </w:r>
      <w:r w:rsidR="008006CB" w:rsidRPr="002126BA">
        <w:rPr>
          <w:rFonts w:ascii="Times New Roman" w:hAnsi="Times New Roman" w:cs="Times New Roman"/>
          <w:sz w:val="24"/>
          <w:szCs w:val="24"/>
        </w:rPr>
        <w:t>ь</w:t>
      </w:r>
      <w:r w:rsidR="0015286D" w:rsidRPr="002126BA">
        <w:rPr>
          <w:rFonts w:ascii="Times New Roman" w:hAnsi="Times New Roman" w:cs="Times New Roman"/>
          <w:sz w:val="24"/>
          <w:szCs w:val="24"/>
        </w:rPr>
        <w:t xml:space="preserve"> рабочих</w:t>
      </w:r>
      <w:proofErr w:type="gramEnd"/>
      <w:r w:rsidR="0015286D" w:rsidRPr="002126BA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считается день подачи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официальный адрес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либо на </w:t>
      </w:r>
      <w:r w:rsidR="00D50700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>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="00AB2E55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документов, а также перечень наименований файлов, представленных в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документов, с указанием их объема.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обращении заявителя в </w:t>
      </w:r>
      <w:r w:rsidR="00D50700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считается день передачи </w:t>
      </w:r>
      <w:r w:rsidR="00D50700" w:rsidRPr="002126BA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фактического поступления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письма с приложением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надлежащим образом оформленных документов,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2126BA">
        <w:rPr>
          <w:rFonts w:ascii="Times New Roman" w:hAnsi="Times New Roman" w:cs="Times New Roman"/>
          <w:sz w:val="24"/>
          <w:szCs w:val="24"/>
        </w:rPr>
        <w:t>зяйства Республики Башкортостан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0 календарных дней.</w:t>
      </w: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AB2E55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922AA" w:rsidRPr="002126BA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услуг, которые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подлежащих представлению заявителем,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способы их получения заявителем, в том числе в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8"/>
      <w:bookmarkEnd w:id="8"/>
      <w:r w:rsidRPr="002126BA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подлежащих представлению заявителем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</w:p>
    <w:p w:rsidR="00891CC8" w:rsidRPr="002126BA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  <w:r w:rsidRPr="002126BA">
        <w:rPr>
          <w:rFonts w:ascii="Times New Roman" w:hAnsi="Times New Roman" w:cs="Times New Roman"/>
          <w:sz w:val="24"/>
          <w:szCs w:val="24"/>
        </w:rPr>
        <w:t>2.8.1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P188"/>
      <w:bookmarkEnd w:id="10"/>
      <w:r w:rsidR="00F4335C" w:rsidRPr="002126BA">
        <w:fldChar w:fldCharType="begin"/>
      </w:r>
      <w:r w:rsidR="00611BB6" w:rsidRPr="002126BA">
        <w:rPr>
          <w:sz w:val="24"/>
          <w:szCs w:val="24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F4335C" w:rsidRPr="002126BA">
        <w:fldChar w:fldCharType="separate"/>
      </w:r>
      <w:r w:rsidR="00AB2E55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91CC8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аявление</w:t>
      </w:r>
      <w:r w:rsidR="00F4335C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7D7F7E" w:rsidRPr="002126BA">
        <w:rPr>
          <w:rFonts w:ascii="Times New Roman" w:hAnsi="Times New Roman" w:cs="Times New Roman"/>
          <w:sz w:val="24"/>
          <w:szCs w:val="24"/>
        </w:rPr>
        <w:t>№</w:t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регламенту, поданное в адрес </w:t>
      </w:r>
      <w:r w:rsidR="007D7F7E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15238C" w:rsidRPr="002126BA">
        <w:rPr>
          <w:rFonts w:ascii="Times New Roman" w:hAnsi="Times New Roman" w:cs="Times New Roman"/>
          <w:sz w:val="24"/>
          <w:szCs w:val="24"/>
        </w:rPr>
        <w:t>и</w:t>
      </w:r>
      <w:r w:rsidR="007D7F7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891CC8" w:rsidRPr="002126BA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891CC8" w:rsidRPr="002126B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</w:t>
      </w:r>
      <w:r w:rsidR="0015238C" w:rsidRPr="002126BA">
        <w:rPr>
          <w:rFonts w:ascii="Times New Roman" w:hAnsi="Times New Roman" w:cs="Times New Roman"/>
          <w:sz w:val="24"/>
          <w:szCs w:val="24"/>
        </w:rPr>
        <w:lastRenderedPageBreak/>
        <w:t>Администрацию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891CC8" w:rsidRPr="002126B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путем заполнения формы заявления через </w:t>
      </w:r>
      <w:r w:rsidR="00AB2E55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ичный кабинет на ЕПГУ, РПГУ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запрос)</w:t>
      </w:r>
      <w:r w:rsidR="00EA40A1" w:rsidRPr="002126BA">
        <w:rPr>
          <w:rFonts w:ascii="Times New Roman" w:hAnsi="Times New Roman" w:cs="Times New Roman"/>
          <w:sz w:val="24"/>
          <w:szCs w:val="24"/>
        </w:rPr>
        <w:t>.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2126BA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(в случае подачи заявления и документов непосредственно в Администрацию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>, в форме электронных документов посредством ЕПГУ</w:t>
      </w:r>
      <w:r w:rsidR="00496827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>)</w:t>
      </w:r>
      <w:r w:rsidR="00EA40A1" w:rsidRPr="002126BA">
        <w:rPr>
          <w:rFonts w:ascii="Times New Roman" w:hAnsi="Times New Roman" w:cs="Times New Roman"/>
          <w:sz w:val="24"/>
          <w:szCs w:val="24"/>
        </w:rPr>
        <w:t>;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2126BA">
        <w:rPr>
          <w:rFonts w:ascii="Times New Roman" w:hAnsi="Times New Roman" w:cs="Times New Roman"/>
          <w:sz w:val="24"/>
          <w:szCs w:val="24"/>
        </w:rPr>
        <w:t>,</w:t>
      </w:r>
      <w:r w:rsidR="00923882" w:rsidRPr="002126BA">
        <w:rPr>
          <w:sz w:val="24"/>
          <w:szCs w:val="24"/>
        </w:rPr>
        <w:t xml:space="preserve"> </w:t>
      </w:r>
      <w:r w:rsidR="00923882" w:rsidRPr="002126BA">
        <w:rPr>
          <w:rFonts w:ascii="Times New Roman" w:hAnsi="Times New Roman" w:cs="Times New Roman"/>
          <w:sz w:val="24"/>
          <w:szCs w:val="24"/>
        </w:rPr>
        <w:t>РПГУ</w:t>
      </w:r>
      <w:r w:rsidRPr="002126BA">
        <w:rPr>
          <w:rFonts w:ascii="Times New Roman" w:hAnsi="Times New Roman" w:cs="Times New Roman"/>
          <w:sz w:val="24"/>
          <w:szCs w:val="24"/>
        </w:rPr>
        <w:t>);</w:t>
      </w:r>
    </w:p>
    <w:p w:rsidR="003B0B30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</w:t>
      </w:r>
      <w:r w:rsidR="00A63EFA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ичный кабинет на РПГУ, в </w:t>
      </w:r>
      <w:r w:rsidR="00A63EFA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2126BA">
        <w:rPr>
          <w:rFonts w:ascii="Times New Roman" w:hAnsi="Times New Roman" w:cs="Times New Roman"/>
          <w:sz w:val="24"/>
          <w:szCs w:val="24"/>
        </w:rPr>
        <w:t>.</w:t>
      </w:r>
    </w:p>
    <w:p w:rsidR="00427C23" w:rsidRPr="002126BA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2.8.2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="00427C23" w:rsidRPr="002126B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представителя.</w:t>
      </w:r>
    </w:p>
    <w:p w:rsidR="00427C23" w:rsidRPr="002126B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2126B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2126BA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9"/>
      <w:bookmarkEnd w:id="11"/>
      <w:r w:rsidRPr="002126BA">
        <w:rPr>
          <w:rFonts w:ascii="Times New Roman" w:hAnsi="Times New Roman" w:cs="Times New Roman"/>
          <w:sz w:val="24"/>
          <w:szCs w:val="24"/>
        </w:rPr>
        <w:t>2.8.3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и (или) </w:t>
      </w:r>
      <w:proofErr w:type="spellStart"/>
      <w:r w:rsidR="00BA5CAD" w:rsidRPr="002126B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ЕГРН.</w:t>
      </w:r>
    </w:p>
    <w:p w:rsidR="00F43FA4" w:rsidRPr="002126BA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0"/>
      <w:bookmarkEnd w:id="12"/>
      <w:proofErr w:type="gramStart"/>
      <w:r w:rsidRPr="002126BA">
        <w:rPr>
          <w:rFonts w:ascii="Times New Roman" w:hAnsi="Times New Roman" w:cs="Times New Roman"/>
          <w:sz w:val="24"/>
          <w:szCs w:val="24"/>
        </w:rPr>
        <w:t>2.8.4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F43FA4" w:rsidRPr="002126BA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</w:r>
      <w:proofErr w:type="gramEnd"/>
      <w:r w:rsidR="00F43FA4" w:rsidRPr="002126BA">
        <w:rPr>
          <w:rFonts w:ascii="Times New Roman" w:hAnsi="Times New Roman" w:cs="Times New Roman"/>
          <w:sz w:val="24"/>
          <w:szCs w:val="24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2126BA">
        <w:rPr>
          <w:rFonts w:ascii="Times New Roman" w:hAnsi="Times New Roman" w:cs="Times New Roman"/>
          <w:sz w:val="24"/>
          <w:szCs w:val="24"/>
        </w:rPr>
        <w:t>п</w:t>
      </w:r>
      <w:r w:rsidR="00F43FA4" w:rsidRPr="002126BA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F43FA4" w:rsidRPr="002126B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43FA4" w:rsidRPr="002126BA">
        <w:rPr>
          <w:rFonts w:ascii="Times New Roman" w:hAnsi="Times New Roman" w:cs="Times New Roman"/>
          <w:sz w:val="24"/>
          <w:szCs w:val="24"/>
        </w:rPr>
        <w:t xml:space="preserve"> от 19 апреля 2022 года № </w:t>
      </w:r>
      <w:proofErr w:type="gramStart"/>
      <w:r w:rsidR="00F43FA4" w:rsidRPr="002126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3FA4" w:rsidRPr="002126BA">
        <w:rPr>
          <w:rFonts w:ascii="Times New Roman" w:hAnsi="Times New Roman" w:cs="Times New Roman"/>
          <w:sz w:val="24"/>
          <w:szCs w:val="24"/>
        </w:rPr>
        <w:t>/0148.</w:t>
      </w:r>
    </w:p>
    <w:p w:rsidR="0015286D" w:rsidRPr="002126BA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2.8.5. </w:t>
      </w:r>
      <w:r w:rsidR="0015286D" w:rsidRPr="002126BA">
        <w:rPr>
          <w:rFonts w:ascii="Times New Roman" w:hAnsi="Times New Roman" w:cs="Times New Roman"/>
          <w:sz w:val="24"/>
          <w:szCs w:val="24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образование земельных участков в связи с их изъятием для муниципальных нужд;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lastRenderedPageBreak/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5) образование земельных участков, на которых расположены самовольные постройки</w:t>
      </w:r>
      <w:r w:rsidR="00A63EFA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соответствии с пунктом 5 статьи 46, пунктом 6.2 статьи 54, пунктом 2 статьи 54.1 З</w:t>
      </w:r>
      <w:r w:rsidR="00F1442C" w:rsidRPr="002126BA">
        <w:rPr>
          <w:rFonts w:ascii="Times New Roman" w:hAnsi="Times New Roman" w:cs="Times New Roman"/>
          <w:sz w:val="24"/>
          <w:szCs w:val="24"/>
        </w:rPr>
        <w:t>емельного кодекса Российской Федерации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2126BA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2.8.6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Согласие залогодержателей исходных земельных участков.</w:t>
      </w:r>
    </w:p>
    <w:p w:rsidR="00BA5CAD" w:rsidRPr="002126BA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2.8.7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126BA">
          <w:rPr>
            <w:rFonts w:ascii="Times New Roman" w:hAnsi="Times New Roman" w:cs="Times New Roman"/>
            <w:sz w:val="24"/>
            <w:szCs w:val="24"/>
          </w:rPr>
          <w:t>2.8.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73BF3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B33078" w:rsidRPr="002126BA">
        <w:rPr>
          <w:rFonts w:ascii="Times New Roman" w:hAnsi="Times New Roman" w:cs="Times New Roman"/>
          <w:sz w:val="24"/>
          <w:szCs w:val="24"/>
        </w:rPr>
        <w:t>2.8.</w:t>
      </w:r>
      <w:hyperlink w:anchor="P190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>4 пункта 2.8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7D6350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anchor="P188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2.8.2</w:t>
        </w:r>
      </w:hyperlink>
      <w:r w:rsidR="0015286D" w:rsidRPr="002126BA">
        <w:rPr>
          <w:rFonts w:ascii="Times New Roman" w:hAnsi="Times New Roman" w:cs="Times New Roman"/>
          <w:sz w:val="24"/>
          <w:szCs w:val="24"/>
        </w:rPr>
        <w:t>, 2.8.</w:t>
      </w:r>
      <w:hyperlink r:id="rId14" w:anchor="P189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3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B73BF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5" w:anchor="P179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2.8.1</w:t>
        </w:r>
      </w:hyperlink>
      <w:r w:rsidR="0015286D" w:rsidRPr="002126BA">
        <w:rPr>
          <w:rFonts w:ascii="Times New Roman" w:hAnsi="Times New Roman" w:cs="Times New Roman"/>
          <w:sz w:val="24"/>
          <w:szCs w:val="24"/>
        </w:rPr>
        <w:t>, 2.8.</w:t>
      </w:r>
      <w:hyperlink r:id="rId16" w:anchor="P190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4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88" w:history="1">
        <w:r w:rsidRPr="002126BA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="00B33078" w:rsidRPr="002126BA">
        <w:rPr>
          <w:rFonts w:ascii="Times New Roman" w:hAnsi="Times New Roman" w:cs="Times New Roman"/>
          <w:sz w:val="24"/>
          <w:szCs w:val="24"/>
        </w:rPr>
        <w:t>.8.1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="00B33078" w:rsidRPr="002126BA">
          <w:rPr>
            <w:rFonts w:ascii="Times New Roman" w:hAnsi="Times New Roman" w:cs="Times New Roman"/>
            <w:sz w:val="24"/>
            <w:szCs w:val="24"/>
          </w:rPr>
          <w:t>2.8.3</w:t>
        </w:r>
        <w:r w:rsidRPr="002126BA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5CAD" w:rsidRPr="002126BA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</w:t>
      </w:r>
      <w:r w:rsidR="0015286D" w:rsidRPr="002126BA">
        <w:rPr>
          <w:rFonts w:ascii="Times New Roman" w:hAnsi="Times New Roman" w:cs="Times New Roman"/>
          <w:sz w:val="24"/>
          <w:szCs w:val="24"/>
        </w:rPr>
        <w:t>8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При обращении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A63EFA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</w:t>
      </w:r>
      <w:hyperlink w:anchor="P179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126BA">
          <w:rPr>
            <w:rFonts w:ascii="Times New Roman" w:hAnsi="Times New Roman" w:cs="Times New Roman"/>
            <w:sz w:val="24"/>
            <w:szCs w:val="24"/>
          </w:rPr>
          <w:t>2.8.1</w:t>
        </w:r>
        <w:r w:rsidR="00A63EFA" w:rsidRPr="002126BA">
          <w:rPr>
            <w:rFonts w:ascii="Times New Roman" w:hAnsi="Times New Roman" w:cs="Times New Roman"/>
            <w:sz w:val="24"/>
            <w:szCs w:val="24"/>
          </w:rPr>
          <w:t>-2.8.4</w:t>
        </w:r>
      </w:hyperlink>
      <w:hyperlink w:anchor="P190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РПГУ, 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наличия документа, указанного в </w:t>
      </w:r>
      <w:hyperlink w:anchor="P189" w:history="1">
        <w:r w:rsidRPr="002126B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A63EFA" w:rsidRPr="002126BA">
          <w:rPr>
            <w:rFonts w:ascii="Times New Roman" w:hAnsi="Times New Roman" w:cs="Times New Roman"/>
            <w:sz w:val="24"/>
            <w:szCs w:val="24"/>
          </w:rPr>
          <w:t>2.8.</w:t>
        </w:r>
        <w:r w:rsidRPr="002126BA">
          <w:rPr>
            <w:rFonts w:ascii="Times New Roman" w:hAnsi="Times New Roman" w:cs="Times New Roman"/>
            <w:sz w:val="24"/>
            <w:szCs w:val="24"/>
          </w:rPr>
          <w:t>3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E46E8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715AE1" w:rsidRDefault="002579F7" w:rsidP="00F61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2.9. </w:t>
      </w:r>
      <w:r w:rsidR="0015286D" w:rsidRPr="002126BA">
        <w:rPr>
          <w:rFonts w:ascii="Times New Roman" w:hAnsi="Times New Roman" w:cs="Times New Roman"/>
          <w:sz w:val="24"/>
          <w:szCs w:val="24"/>
        </w:rPr>
        <w:t>При электронном обращении заявителя заявлени</w:t>
      </w:r>
      <w:r w:rsidR="00A63EFA" w:rsidRPr="002126BA">
        <w:rPr>
          <w:rFonts w:ascii="Times New Roman" w:hAnsi="Times New Roman" w:cs="Times New Roman"/>
          <w:sz w:val="24"/>
          <w:szCs w:val="24"/>
        </w:rPr>
        <w:t>е</w:t>
      </w:r>
      <w:r w:rsidR="0015286D" w:rsidRPr="002126BA">
        <w:rPr>
          <w:rFonts w:ascii="Times New Roman" w:hAnsi="Times New Roman" w:cs="Times New Roman"/>
          <w:sz w:val="24"/>
          <w:szCs w:val="24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BA5CAD" w:rsidRPr="002126BA" w:rsidRDefault="00BA5CAD" w:rsidP="00F61B5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которые находятся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5E202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самоуправления и иных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заявитель вправе</w:t>
      </w:r>
      <w:r w:rsidR="005E202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 в том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7"/>
      <w:bookmarkEnd w:id="13"/>
      <w:r w:rsidRPr="002126BA">
        <w:rPr>
          <w:rFonts w:ascii="Times New Roman" w:hAnsi="Times New Roman" w:cs="Times New Roman"/>
          <w:sz w:val="24"/>
          <w:szCs w:val="24"/>
        </w:rPr>
        <w:t>2.10</w:t>
      </w:r>
      <w:r w:rsidR="00BA5CAD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участвующих в предоставлении </w:t>
      </w:r>
      <w:r w:rsidR="006C24E0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5E2025" w:rsidRPr="002126BA">
        <w:rPr>
          <w:rFonts w:ascii="Times New Roman" w:hAnsi="Times New Roman" w:cs="Times New Roman"/>
          <w:sz w:val="24"/>
          <w:szCs w:val="24"/>
        </w:rPr>
        <w:t>я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>(Уполномоченн</w:t>
      </w:r>
      <w:r w:rsidR="00C559AC" w:rsidRPr="002126BA">
        <w:rPr>
          <w:rFonts w:ascii="Times New Roman" w:hAnsi="Times New Roman" w:cs="Times New Roman"/>
          <w:sz w:val="24"/>
          <w:szCs w:val="24"/>
        </w:rPr>
        <w:t>ый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орган) </w:t>
      </w:r>
      <w:r w:rsidR="00BA5CAD" w:rsidRPr="002126BA">
        <w:rPr>
          <w:rFonts w:ascii="Times New Roman" w:hAnsi="Times New Roman" w:cs="Times New Roman"/>
          <w:sz w:val="24"/>
          <w:szCs w:val="24"/>
        </w:rPr>
        <w:t>запрашива</w:t>
      </w:r>
      <w:r w:rsidR="005E2025" w:rsidRPr="002126BA">
        <w:rPr>
          <w:rFonts w:ascii="Times New Roman" w:hAnsi="Times New Roman" w:cs="Times New Roman"/>
          <w:sz w:val="24"/>
          <w:szCs w:val="24"/>
        </w:rPr>
        <w:t>е</w:t>
      </w:r>
      <w:r w:rsidR="00BA5CAD" w:rsidRPr="002126BA">
        <w:rPr>
          <w:rFonts w:ascii="Times New Roman" w:hAnsi="Times New Roman" w:cs="Times New Roman"/>
          <w:sz w:val="24"/>
          <w:szCs w:val="24"/>
        </w:rPr>
        <w:t>т в порядке межведомственного взаимодействия:</w:t>
      </w:r>
    </w:p>
    <w:p w:rsidR="00715AE1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2.10.1.</w:t>
      </w:r>
      <w:r w:rsidRPr="002126BA">
        <w:rPr>
          <w:rFonts w:ascii="Times New Roman" w:hAnsi="Times New Roman" w:cs="Times New Roman"/>
          <w:sz w:val="24"/>
          <w:szCs w:val="24"/>
        </w:rPr>
        <w:tab/>
      </w:r>
      <w:r w:rsidR="00A63EFA" w:rsidRPr="002126BA">
        <w:rPr>
          <w:rFonts w:ascii="Times New Roman" w:hAnsi="Times New Roman" w:cs="Times New Roman"/>
          <w:sz w:val="24"/>
          <w:szCs w:val="24"/>
        </w:rPr>
        <w:t>В</w:t>
      </w:r>
      <w:r w:rsidRPr="002126BA">
        <w:rPr>
          <w:rFonts w:ascii="Times New Roman" w:hAnsi="Times New Roman" w:cs="Times New Roman"/>
          <w:sz w:val="24"/>
          <w:szCs w:val="24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2.10.</w:t>
      </w:r>
      <w:r w:rsidR="009E5AF9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3EFA" w:rsidRPr="002126BA">
        <w:rPr>
          <w:rFonts w:ascii="Times New Roman" w:hAnsi="Times New Roman" w:cs="Times New Roman"/>
          <w:sz w:val="24"/>
          <w:szCs w:val="24"/>
        </w:rPr>
        <w:t>В</w:t>
      </w:r>
      <w:r w:rsidRPr="002126BA">
        <w:rPr>
          <w:rFonts w:ascii="Times New Roman" w:hAnsi="Times New Roman" w:cs="Times New Roman"/>
          <w:sz w:val="24"/>
          <w:szCs w:val="24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участка).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015A50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Заявитель вправе представить по собственной инициативе в адрес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Непредставление заявителем документов, указанных в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7C03B1" w:rsidRPr="002126B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3B1" w:rsidRPr="002126BA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7C03B1" w:rsidRPr="002126B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</w:t>
      </w:r>
      <w:hyperlink r:id="rId17" w:history="1">
        <w:r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№ 210-ФЗ </w:t>
      </w:r>
      <w:r w:rsidR="002579F7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579F7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34F8C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Федеральный закон № 210-ФЗ)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F845A2" w:rsidRPr="002126BA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2.13.3.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установленных федеральными законами;</w:t>
      </w:r>
      <w:proofErr w:type="gramEnd"/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2.13.</w:t>
      </w:r>
      <w:r w:rsidR="00F845A2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F845A2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923882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>РПГУ запрещено: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отказывать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523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25262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9"/>
      <w:bookmarkEnd w:id="14"/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являются: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.1. Неполное заполнение полей в форме заявления, в том числе в интерактивной 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форме заявления на </w:t>
      </w:r>
      <w:r w:rsidR="0084085C" w:rsidRPr="002126BA">
        <w:rPr>
          <w:rFonts w:ascii="Times New Roman" w:hAnsi="Times New Roman" w:cs="Times New Roman"/>
          <w:b w:val="0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.3. Представление неполного комплекта документов;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.7. Наличие противоречивых сведений в заявлении и приложенных к нему документах;</w:t>
      </w:r>
    </w:p>
    <w:p w:rsidR="00B6795E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.8. Заявление подано в орган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, в полномочия которых не входит предоставление услуги.</w:t>
      </w:r>
    </w:p>
    <w:p w:rsidR="00FC1201" w:rsidRPr="002126BA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2.15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.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2126BA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2.16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.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 Отказ в приеме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, не препятствует повторному обращению 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з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аявителя за предоставлением </w:t>
      </w:r>
      <w:r w:rsidR="009E2829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795E" w:rsidRPr="002126B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FC1201" w:rsidRPr="002126BA">
        <w:rPr>
          <w:rFonts w:ascii="Times New Roman" w:hAnsi="Times New Roman" w:cs="Times New Roman"/>
          <w:sz w:val="24"/>
          <w:szCs w:val="24"/>
        </w:rPr>
        <w:t>7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6E8E" w:rsidRPr="002126BA">
        <w:rPr>
          <w:rFonts w:ascii="Times New Roman" w:hAnsi="Times New Roman" w:cs="Times New Roman"/>
          <w:sz w:val="24"/>
          <w:szCs w:val="24"/>
        </w:rPr>
        <w:t>не предусмотрен</w:t>
      </w:r>
      <w:r w:rsidR="00D34F8C" w:rsidRPr="002126BA">
        <w:rPr>
          <w:rFonts w:ascii="Times New Roman" w:hAnsi="Times New Roman" w:cs="Times New Roman"/>
          <w:sz w:val="24"/>
          <w:szCs w:val="24"/>
        </w:rPr>
        <w:t>ы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2"/>
      <w:bookmarkEnd w:id="15"/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FC1201" w:rsidRPr="002126BA">
        <w:rPr>
          <w:rFonts w:ascii="Times New Roman" w:hAnsi="Times New Roman" w:cs="Times New Roman"/>
          <w:sz w:val="24"/>
          <w:szCs w:val="24"/>
        </w:rPr>
        <w:t>8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 для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2.18.2.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2.18.3.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2.18.4.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2.18.5.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2.18.6.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схемы расположения земельного участка, образование которого допускается исключительно в соответствии с утвержденным проектом межевания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2.18.7.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2126BA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057B78" w:rsidRPr="002126BA">
        <w:rPr>
          <w:rFonts w:ascii="Times New Roman" w:hAnsi="Times New Roman" w:cs="Times New Roman"/>
          <w:sz w:val="24"/>
          <w:szCs w:val="24"/>
        </w:rPr>
        <w:t>1</w:t>
      </w:r>
      <w:r w:rsidR="00FC1201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D7056A" w:rsidRPr="002126BA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7056A" w:rsidRPr="002126BA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или иной платы, взимаемой за предоставление </w:t>
      </w:r>
      <w:r w:rsidR="00CE4DD4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725" w:rsidRPr="002126BA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FC1201" w:rsidRPr="002126BA">
        <w:rPr>
          <w:rFonts w:ascii="Times New Roman" w:hAnsi="Times New Roman" w:cs="Times New Roman"/>
          <w:sz w:val="24"/>
          <w:szCs w:val="24"/>
        </w:rPr>
        <w:t>20</w:t>
      </w:r>
      <w:r w:rsidR="00B40EE2" w:rsidRPr="002126BA">
        <w:rPr>
          <w:rFonts w:ascii="Times New Roman" w:hAnsi="Times New Roman" w:cs="Times New Roman"/>
          <w:sz w:val="24"/>
          <w:szCs w:val="24"/>
        </w:rPr>
        <w:t>.</w:t>
      </w:r>
      <w:r w:rsidR="00057B78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61725" w:rsidRPr="002126BA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не взимается.</w:t>
      </w:r>
    </w:p>
    <w:p w:rsidR="00BA5CAD" w:rsidRPr="002126BA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включая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FC1201" w:rsidRPr="002126BA">
        <w:rPr>
          <w:rFonts w:ascii="Times New Roman" w:hAnsi="Times New Roman" w:cs="Times New Roman"/>
          <w:sz w:val="24"/>
          <w:szCs w:val="24"/>
        </w:rPr>
        <w:t>21</w:t>
      </w:r>
      <w:r w:rsidR="00B40EE2" w:rsidRPr="002126BA">
        <w:rPr>
          <w:rFonts w:ascii="Times New Roman" w:hAnsi="Times New Roman" w:cs="Times New Roman"/>
          <w:sz w:val="24"/>
          <w:szCs w:val="24"/>
        </w:rPr>
        <w:t>.</w:t>
      </w:r>
      <w:r w:rsidR="005C5F32" w:rsidRPr="002126BA">
        <w:rPr>
          <w:rFonts w:ascii="Times New Roman" w:hAnsi="Times New Roman" w:cs="Times New Roman"/>
          <w:sz w:val="24"/>
          <w:szCs w:val="24"/>
        </w:rPr>
        <w:t xml:space="preserve"> За предоставление услуг, необходимых и обязательных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40EE2" w:rsidRPr="002126BA">
        <w:rPr>
          <w:rFonts w:ascii="Times New Roman" w:hAnsi="Times New Roman" w:cs="Times New Roman"/>
          <w:sz w:val="24"/>
          <w:szCs w:val="24"/>
        </w:rPr>
        <w:t>,</w:t>
      </w:r>
      <w:r w:rsidR="005C5F32" w:rsidRPr="002126BA">
        <w:rPr>
          <w:rFonts w:ascii="Times New Roman" w:hAnsi="Times New Roman" w:cs="Times New Roman"/>
          <w:sz w:val="24"/>
          <w:szCs w:val="24"/>
        </w:rPr>
        <w:t xml:space="preserve"> не предусмотрена плата.</w:t>
      </w:r>
    </w:p>
    <w:p w:rsidR="005C5F32" w:rsidRPr="002126BA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при получении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5C5F32" w:rsidRPr="002126BA">
        <w:rPr>
          <w:rFonts w:ascii="Times New Roman" w:hAnsi="Times New Roman" w:cs="Times New Roman"/>
          <w:sz w:val="24"/>
          <w:szCs w:val="24"/>
        </w:rPr>
        <w:t>2</w:t>
      </w:r>
      <w:r w:rsidR="00FC1201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при получении результата ее предоставления не должен превышать </w:t>
      </w:r>
      <w:r w:rsidR="00B40EE2" w:rsidRPr="002126BA">
        <w:rPr>
          <w:rFonts w:ascii="Times New Roman" w:hAnsi="Times New Roman" w:cs="Times New Roman"/>
          <w:sz w:val="24"/>
          <w:szCs w:val="24"/>
        </w:rPr>
        <w:br/>
      </w:r>
      <w:r w:rsidRPr="002126BA">
        <w:rPr>
          <w:rFonts w:ascii="Times New Roman" w:hAnsi="Times New Roman" w:cs="Times New Roman"/>
          <w:sz w:val="24"/>
          <w:szCs w:val="24"/>
        </w:rPr>
        <w:t>15 минут.</w:t>
      </w: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услуги,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Все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5C5F32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B40EE2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BA5CAD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Заявления, поступившие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2126BA" w:rsidRPr="002126BA" w:rsidRDefault="002126B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предоставляется</w:t>
      </w:r>
    </w:p>
    <w:p w:rsidR="005C5F32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D368DC">
        <w:rPr>
          <w:rFonts w:ascii="Times New Roman" w:hAnsi="Times New Roman" w:cs="Times New Roman"/>
          <w:sz w:val="24"/>
          <w:szCs w:val="24"/>
        </w:rPr>
        <w:t>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выдача результатов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8" w:history="1">
        <w:r w:rsidRPr="002126BA">
          <w:rPr>
            <w:rFonts w:ascii="Times New Roman" w:hAnsi="Times New Roman" w:cs="Times New Roman"/>
            <w:sz w:val="24"/>
            <w:szCs w:val="24"/>
          </w:rPr>
          <w:t>части 9 статьи 15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181-ФЗ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Инвалид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9" w:history="1">
        <w:r w:rsidRPr="002126B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F61B5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2126BA">
        <w:rPr>
          <w:rFonts w:ascii="Times New Roman" w:hAnsi="Times New Roman" w:cs="Times New Roman"/>
          <w:sz w:val="24"/>
          <w:szCs w:val="24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61B5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2126BA">
        <w:rPr>
          <w:rFonts w:ascii="Times New Roman" w:hAnsi="Times New Roman" w:cs="Times New Roman"/>
          <w:sz w:val="24"/>
          <w:szCs w:val="24"/>
        </w:rPr>
        <w:t>, должны соответствовать санитарно-эпидемиологическим правилам и нормативам.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61B5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2126BA">
        <w:rPr>
          <w:rFonts w:ascii="Times New Roman" w:hAnsi="Times New Roman" w:cs="Times New Roman"/>
          <w:sz w:val="24"/>
          <w:szCs w:val="24"/>
        </w:rPr>
        <w:t>, оснащаются: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FE2A8B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Рабочее место каждого должностного лица </w:t>
      </w:r>
      <w:r w:rsidR="00CE4DD4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</w:t>
      </w:r>
      <w:r w:rsidR="00C559AC" w:rsidRPr="002126BA">
        <w:rPr>
          <w:rFonts w:ascii="Times New Roman" w:hAnsi="Times New Roman" w:cs="Times New Roman"/>
          <w:sz w:val="24"/>
          <w:szCs w:val="24"/>
        </w:rPr>
        <w:lastRenderedPageBreak/>
        <w:t>органа)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126BA">
        <w:rPr>
          <w:rFonts w:ascii="Times New Roman" w:hAnsi="Times New Roman" w:cs="Times New Roman"/>
          <w:sz w:val="24"/>
          <w:szCs w:val="24"/>
        </w:rPr>
        <w:t>ого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126BA">
        <w:rPr>
          <w:rFonts w:ascii="Times New Roman" w:hAnsi="Times New Roman" w:cs="Times New Roman"/>
          <w:sz w:val="24"/>
          <w:szCs w:val="24"/>
        </w:rPr>
        <w:t>ое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инвалидам обеспечиваются: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126BA">
        <w:rPr>
          <w:rFonts w:ascii="Times New Roman" w:hAnsi="Times New Roman" w:cs="Times New Roman"/>
          <w:sz w:val="24"/>
          <w:szCs w:val="24"/>
        </w:rPr>
        <w:t>а</w:t>
      </w:r>
      <w:r w:rsidRPr="002126BA">
        <w:rPr>
          <w:rFonts w:ascii="Times New Roman" w:hAnsi="Times New Roman" w:cs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126BA">
        <w:rPr>
          <w:rFonts w:ascii="Times New Roman" w:hAnsi="Times New Roman" w:cs="Times New Roman"/>
          <w:sz w:val="24"/>
          <w:szCs w:val="24"/>
        </w:rPr>
        <w:t>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 к </w:t>
      </w:r>
      <w:r w:rsidR="004423AC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Наличие полной и понятной информации о порядке, сроках и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выбора заявителем формы обращения за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 с использованием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получения заявителем уведомлений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803C48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получения информации о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некорректное (невнимательное) отношение к заявителям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их должностных лиц</w:t>
      </w:r>
      <w:r w:rsidR="00EC4CFD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принимаемых (совершенных)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2126BA">
        <w:rPr>
          <w:rFonts w:ascii="Times New Roman" w:hAnsi="Times New Roman" w:cs="Times New Roman"/>
          <w:sz w:val="24"/>
          <w:szCs w:val="24"/>
        </w:rPr>
        <w:t>.</w:t>
      </w:r>
    </w:p>
    <w:p w:rsidR="00DA69EC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экстерриториальному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принципу (в случае, если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4CA" w:rsidRPr="002126BA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7</w:t>
      </w:r>
      <w:r w:rsidR="00926A1D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C74CA" w:rsidRPr="002126B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2126BA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иных случаях муниципальная услуга по экстерриториальному принципу не осуществляется.</w:t>
      </w:r>
      <w:r w:rsidRPr="00212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C48" w:rsidRPr="002126BA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Pr="002126BA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2126BA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PDF, DOC, DOCX, RAR, ZIP, JPG, JPEG, PNG, TIFF. </w:t>
      </w:r>
      <w:r w:rsidRPr="002126BA">
        <w:rPr>
          <w:rFonts w:ascii="Times New Roman" w:hAnsi="Times New Roman" w:cs="Times New Roman"/>
          <w:sz w:val="24"/>
          <w:szCs w:val="24"/>
        </w:rPr>
        <w:t>обеспечивающих считывание и контроль представленных данных.</w:t>
      </w:r>
    </w:p>
    <w:p w:rsidR="00DA69EC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указанные в пункте 2.</w:t>
      </w:r>
      <w:r w:rsidR="00D90B2C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857CE9" w:rsidRPr="002126BA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результат предоставления</w:t>
      </w:r>
      <w:r w:rsidR="00926A1D" w:rsidRPr="002126BA">
        <w:rPr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26A1D" w:rsidRPr="002126BA">
        <w:rPr>
          <w:rFonts w:ascii="Times New Roman" w:hAnsi="Times New Roman" w:cs="Times New Roman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29298F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027A47" w:rsidRPr="002126BA">
        <w:rPr>
          <w:rFonts w:ascii="Times New Roman" w:hAnsi="Times New Roman" w:cs="Times New Roman"/>
          <w:sz w:val="24"/>
          <w:szCs w:val="24"/>
        </w:rPr>
        <w:t>Ф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ормирование электронного документа </w:t>
      </w:r>
      <w:r w:rsidR="00027A47" w:rsidRPr="002126B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Pr="002126BA">
        <w:rPr>
          <w:rFonts w:ascii="Times New Roman" w:hAnsi="Times New Roman" w:cs="Times New Roman"/>
          <w:sz w:val="24"/>
          <w:szCs w:val="24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2126BA">
        <w:rPr>
          <w:rFonts w:ascii="Times New Roman" w:hAnsi="Times New Roman" w:cs="Times New Roman"/>
          <w:sz w:val="24"/>
          <w:szCs w:val="24"/>
        </w:rPr>
        <w:t>-</w:t>
      </w:r>
      <w:r w:rsidRPr="002126BA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</w:t>
      </w:r>
      <w:r w:rsidR="00F76B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2126BA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126B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Сканирование осуществляется с </w:t>
      </w:r>
      <w:r w:rsidR="00926A1D" w:rsidRPr="002126BA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126B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</w:t>
      </w:r>
      <w:r w:rsidR="00926A1D" w:rsidRPr="002126BA">
        <w:rPr>
          <w:rFonts w:ascii="Times New Roman" w:hAnsi="Times New Roman" w:cs="Times New Roman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</w:t>
      </w:r>
      <w:r w:rsidR="00BB3CE9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D21A34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Доверенность, подтверждающая правомочие на обращение за получением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24798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нотариуса.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AD55A0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в случае представления заявителем надлежащим образом оформленных документов.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III. С</w:t>
      </w:r>
      <w:r w:rsidR="0075117B" w:rsidRPr="002126BA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BA5CAD" w:rsidRPr="002126BA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680458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и передача документов на рассмотрение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2126B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5E75A0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85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сроки и последовательность выполнения административных процедур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содержатся в приложении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3 к настоящему Административному регламенту.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00D4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BA5CAD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b/>
          <w:sz w:val="24"/>
          <w:szCs w:val="24"/>
        </w:rPr>
        <w:t>, услуг в электронной форме</w:t>
      </w:r>
    </w:p>
    <w:p w:rsidR="001100D4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обеспечиваются: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75117B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067201" w:rsidRPr="002126BA">
        <w:rPr>
          <w:rFonts w:ascii="Times New Roman" w:hAnsi="Times New Roman" w:cs="Times New Roman"/>
          <w:sz w:val="24"/>
          <w:szCs w:val="24"/>
        </w:rPr>
        <w:t>заявления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запроса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сведений о ходе </w:t>
      </w:r>
      <w:r w:rsidR="00067201" w:rsidRPr="002126BA">
        <w:rPr>
          <w:rFonts w:ascii="Times New Roman" w:hAnsi="Times New Roman" w:cs="Times New Roman"/>
          <w:sz w:val="24"/>
          <w:szCs w:val="24"/>
        </w:rPr>
        <w:t>рассмотрения заявления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8F7FC4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3.3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27A47" w:rsidRPr="002126BA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  <w:t>Формирование заявления.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опубликованных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ЕСИА;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5363F6" w:rsidRPr="002126BA">
        <w:rPr>
          <w:rFonts w:ascii="Times New Roman" w:hAnsi="Times New Roman" w:cs="Times New Roman"/>
          <w:sz w:val="24"/>
          <w:szCs w:val="24"/>
        </w:rPr>
        <w:t>ю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8861F9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в срок не позднее 1 рабочего дня, следующего за днем поступления запроса </w:t>
      </w:r>
      <w:r w:rsidR="00B24798" w:rsidRPr="002126B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РПГУ, ЕПГУ, а в случае поступления в нерабочий или праздничный день, </w:t>
      </w:r>
      <w:r w:rsidR="00B24798" w:rsidRPr="002126BA">
        <w:rPr>
          <w:rFonts w:ascii="Times New Roman" w:hAnsi="Times New Roman" w:cs="Times New Roman"/>
          <w:sz w:val="24"/>
          <w:szCs w:val="24"/>
        </w:rPr>
        <w:t>–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 в следующий за ним первый рабочий день, обеспечивает: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ж) формирование и направление заявителю в электронной форме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>ичный кабинет на РПГУ, ЕПГУ уведомления о приеме заявления.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Электронное заявление становится доступным для должностного лица </w:t>
      </w:r>
      <w:r w:rsidR="005363F6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– ГИС).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с периодом не реже 2 раз в день;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(документы);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3.4 настоящего Административного регламента.</w:t>
      </w:r>
    </w:p>
    <w:p w:rsidR="00067201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7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получения документа: 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уполномоченного 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5363F6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направленного заявителю в личный кабинет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8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B24798" w:rsidRPr="002126BA">
        <w:rPr>
          <w:rFonts w:ascii="Times New Roman" w:hAnsi="Times New Roman" w:cs="Times New Roman"/>
          <w:sz w:val="24"/>
          <w:szCs w:val="24"/>
        </w:rPr>
        <w:t>ЕПГУ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="008861F9" w:rsidRPr="002126BA">
        <w:rPr>
          <w:rFonts w:ascii="Times New Roman" w:hAnsi="Times New Roman" w:cs="Times New Roman"/>
          <w:sz w:val="24"/>
          <w:szCs w:val="24"/>
        </w:rPr>
        <w:t>ичном каби</w:t>
      </w:r>
      <w:r w:rsidR="00B24798" w:rsidRPr="002126BA">
        <w:rPr>
          <w:rFonts w:ascii="Times New Roman" w:hAnsi="Times New Roman" w:cs="Times New Roman"/>
          <w:sz w:val="24"/>
          <w:szCs w:val="24"/>
        </w:rPr>
        <w:t>нете по собственной инициативе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</w:t>
      </w:r>
      <w:r w:rsidR="0082354A" w:rsidRPr="002126BA">
        <w:rPr>
          <w:rFonts w:ascii="Times New Roman" w:hAnsi="Times New Roman" w:cs="Times New Roman"/>
          <w:sz w:val="24"/>
          <w:szCs w:val="24"/>
        </w:rPr>
        <w:t>ЕПГУ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заявителю направляются следующие виды статусов о ходе ее предоставления: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заявление (запрос) зарегистрировано;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 (запрос) возвращено без рассмотрения;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муниципальная услуга предоставлена;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:rsidR="00CB732F" w:rsidRPr="002126BA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10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2A6E30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2126BA">
        <w:rPr>
          <w:rFonts w:ascii="Times New Roman" w:hAnsi="Times New Roman" w:cs="Times New Roman"/>
          <w:sz w:val="24"/>
          <w:szCs w:val="24"/>
        </w:rPr>
        <w:t>спечивающей процесс досудебного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32F" w:rsidRPr="002126BA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A6E30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31"/>
      <w:bookmarkEnd w:id="16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F7469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или </w:t>
      </w:r>
      <w:r w:rsidR="00F74698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1000" w:history="1">
        <w:r w:rsidRPr="002126B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F74698" w:rsidRPr="002126BA">
        <w:rPr>
          <w:rFonts w:ascii="Times New Roman" w:hAnsi="Times New Roman" w:cs="Times New Roman"/>
          <w:sz w:val="24"/>
          <w:szCs w:val="24"/>
        </w:rPr>
        <w:t>с приложением документов, указанных в пункте 2.8 настоящего Административного регламента</w:t>
      </w:r>
      <w:r w:rsidR="0082354A" w:rsidRPr="002126BA">
        <w:rPr>
          <w:rFonts w:ascii="Times New Roman" w:hAnsi="Times New Roman" w:cs="Times New Roman"/>
          <w:sz w:val="24"/>
          <w:szCs w:val="24"/>
        </w:rPr>
        <w:t>,</w:t>
      </w:r>
      <w:r w:rsidR="00F74698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об исправлении допущенных опечаток и ошибок по форме согласно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 к настоящему Административному регламенту.</w:t>
      </w:r>
    </w:p>
    <w:p w:rsidR="00F74698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AD571D" w:rsidRPr="002126BA">
        <w:rPr>
          <w:rFonts w:ascii="Times New Roman" w:hAnsi="Times New Roman" w:cs="Times New Roman"/>
          <w:sz w:val="24"/>
          <w:szCs w:val="24"/>
        </w:rPr>
        <w:t>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F74698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исправлении опечаток;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3) для юридических лиц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5) для физических лиц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</w:t>
      </w:r>
      <w:r w:rsidR="00FA18C3" w:rsidRPr="002126BA">
        <w:rPr>
          <w:rFonts w:ascii="Times New Roman" w:hAnsi="Times New Roman" w:cs="Times New Roman"/>
          <w:sz w:val="24"/>
          <w:szCs w:val="24"/>
        </w:rPr>
        <w:t>его(-их)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ошибки и опечатки, а также содержащ</w:t>
      </w:r>
      <w:r w:rsidR="00FA18C3" w:rsidRPr="002126BA">
        <w:rPr>
          <w:rFonts w:ascii="Times New Roman" w:hAnsi="Times New Roman" w:cs="Times New Roman"/>
          <w:sz w:val="24"/>
          <w:szCs w:val="24"/>
        </w:rPr>
        <w:t>его(-их)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правильные сведения.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39"/>
      <w:bookmarkEnd w:id="17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="000C79B8" w:rsidRPr="002126BA">
        <w:rPr>
          <w:rFonts w:ascii="Times New Roman" w:hAnsi="Times New Roman" w:cs="Times New Roman"/>
          <w:sz w:val="24"/>
          <w:szCs w:val="24"/>
        </w:rPr>
        <w:t>.1</w:t>
      </w:r>
      <w:r w:rsidR="00FA18C3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="000C79B8" w:rsidRPr="002126BA">
        <w:rPr>
          <w:rFonts w:ascii="Times New Roman" w:hAnsi="Times New Roman" w:cs="Times New Roman"/>
          <w:sz w:val="24"/>
          <w:szCs w:val="24"/>
        </w:rPr>
        <w:t>.2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представляются следующими способами: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лично;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BA5CAD" w:rsidRPr="002126BA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701DA0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46"/>
      <w:bookmarkEnd w:id="18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:rsidR="00B22312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</w:t>
      </w:r>
      <w:r w:rsidR="00D02CA5" w:rsidRPr="002126B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</w:t>
      </w:r>
      <w:r w:rsidR="00D90F0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D02CA5" w:rsidRPr="002126BA">
        <w:rPr>
          <w:rFonts w:ascii="Times New Roman" w:hAnsi="Times New Roman" w:cs="Times New Roman"/>
          <w:sz w:val="24"/>
          <w:szCs w:val="24"/>
        </w:rPr>
        <w:t>не соответствуют требованиям пунктов 3.11 и 3.11.1 настоящего Административного регламента;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3.</w:t>
        </w:r>
        <w:r w:rsidR="00B22312" w:rsidRPr="002126BA">
          <w:rPr>
            <w:rFonts w:ascii="Times New Roman" w:hAnsi="Times New Roman" w:cs="Times New Roman"/>
            <w:sz w:val="24"/>
            <w:szCs w:val="24"/>
          </w:rPr>
          <w:t>1</w:t>
        </w:r>
        <w:r w:rsidR="00701DA0" w:rsidRPr="002126B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312" w:rsidRPr="002126B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следующем порядке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22312" w:rsidRPr="002126B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обращается лично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.2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регистрируется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2126BA">
        <w:rPr>
          <w:rFonts w:ascii="Times New Roman" w:hAnsi="Times New Roman" w:cs="Times New Roman"/>
          <w:sz w:val="24"/>
          <w:szCs w:val="24"/>
        </w:rPr>
        <w:t>м</w:t>
      </w:r>
      <w:r w:rsidRPr="002126BA">
        <w:rPr>
          <w:rFonts w:ascii="Times New Roman" w:hAnsi="Times New Roman" w:cs="Times New Roman"/>
          <w:sz w:val="24"/>
          <w:szCs w:val="24"/>
        </w:rPr>
        <w:t xml:space="preserve"> центр, передаются в </w:t>
      </w:r>
      <w:r w:rsidR="00A469E3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Соглашением о взаимодействии.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.3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</w:t>
      </w:r>
      <w:r w:rsidR="00DA4EF7" w:rsidRPr="002126BA">
        <w:rPr>
          <w:rFonts w:ascii="Times New Roman" w:hAnsi="Times New Roman" w:cs="Times New Roman"/>
          <w:sz w:val="24"/>
          <w:szCs w:val="24"/>
        </w:rPr>
        <w:t>трех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в </w:t>
      </w:r>
      <w:r w:rsidR="00A469E3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.4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об исправлении опечаток и ошибок </w:t>
      </w:r>
      <w:r w:rsidR="00F17956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2126BA">
        <w:rPr>
          <w:rFonts w:ascii="Times New Roman" w:hAnsi="Times New Roman" w:cs="Times New Roman"/>
          <w:sz w:val="24"/>
          <w:szCs w:val="24"/>
        </w:rPr>
        <w:t>1</w:t>
      </w:r>
      <w:r w:rsidR="008A373B" w:rsidRPr="002126BA">
        <w:rPr>
          <w:rFonts w:ascii="Times New Roman" w:hAnsi="Times New Roman" w:cs="Times New Roman"/>
          <w:sz w:val="24"/>
          <w:szCs w:val="24"/>
        </w:rPr>
        <w:t>2</w:t>
      </w:r>
      <w:r w:rsidR="00DA4EF7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.5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случае принятия решения об отсутствии необходимости исправления опечаток и ошибок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F17956" w:rsidRPr="002126BA">
        <w:rPr>
          <w:rFonts w:ascii="Times New Roman" w:hAnsi="Times New Roman" w:cs="Times New Roman"/>
          <w:sz w:val="24"/>
          <w:szCs w:val="24"/>
        </w:rPr>
        <w:t>ей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.6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.7. При исправлении опечаток и ошибок не допускается: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.8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Заявитель либо </w:t>
      </w:r>
      <w:r w:rsidR="000F7CD1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уведомляется </w:t>
      </w:r>
      <w:r w:rsidR="0080197C" w:rsidRPr="002126BA">
        <w:rPr>
          <w:rFonts w:ascii="Times New Roman" w:hAnsi="Times New Roman" w:cs="Times New Roman"/>
          <w:sz w:val="24"/>
          <w:szCs w:val="24"/>
        </w:rPr>
        <w:t xml:space="preserve">должностным лицом,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специалистом,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 дате, времени, месте и способе выдачи документов, предусмотренных пунктом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5277D8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5277D8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.6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Максимальный срок уведомлени</w:t>
      </w:r>
      <w:r w:rsidR="00F17956" w:rsidRPr="002126BA">
        <w:rPr>
          <w:rFonts w:ascii="Times New Roman" w:hAnsi="Times New Roman" w:cs="Times New Roman"/>
          <w:sz w:val="24"/>
          <w:szCs w:val="24"/>
        </w:rPr>
        <w:t>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посредством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или официального адреса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8A373B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.4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оригинального экземпляра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содержащего опечатки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ошибки.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содержащий опечатки и ошибки, подлежит уничтожению.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содержащий опечатки и ошибки, хранится в </w:t>
      </w:r>
      <w:r w:rsidR="00A469E3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.9. Внесение изменений в выданный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IV. Ф</w:t>
      </w:r>
      <w:r w:rsidR="006008ED" w:rsidRPr="002126BA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gramStart"/>
      <w:r w:rsidR="006008ED"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08ED" w:rsidRPr="002126BA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A5CAD" w:rsidRPr="002126BA" w:rsidRDefault="006008E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BA5CAD" w:rsidRPr="002126BA" w:rsidRDefault="00BA5CAD" w:rsidP="006744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6744CF" w:rsidRPr="002126BA">
        <w:rPr>
          <w:rFonts w:ascii="Times New Roman" w:hAnsi="Times New Roman" w:cs="Times New Roman"/>
          <w:sz w:val="24"/>
          <w:szCs w:val="24"/>
        </w:rPr>
        <w:br/>
      </w:r>
      <w:r w:rsidRPr="002126BA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056E6" w:rsidRPr="002126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осуществляется на постоянной основе должностными лицами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857B22" w:rsidRPr="002126B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полнотой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D90E21" w:rsidRPr="002126B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контролю подлежат: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Основаниями для проведения внеплановых проверок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</w:t>
      </w:r>
      <w:r w:rsidR="00CE09C9" w:rsidRPr="002126BA">
        <w:rPr>
          <w:rFonts w:ascii="Times New Roman" w:hAnsi="Times New Roman" w:cs="Times New Roman"/>
          <w:sz w:val="24"/>
          <w:szCs w:val="24"/>
        </w:rPr>
        <w:lastRenderedPageBreak/>
        <w:t>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6056E6" w:rsidRPr="002126BA">
        <w:rPr>
          <w:rFonts w:ascii="Times New Roman" w:hAnsi="Times New Roman" w:cs="Times New Roman"/>
          <w:sz w:val="24"/>
          <w:szCs w:val="24"/>
        </w:rPr>
        <w:t>под</w:t>
      </w:r>
      <w:r w:rsidRPr="002126BA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85C" w:rsidRPr="002126B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09C9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</w:p>
    <w:p w:rsidR="00BA5CAD" w:rsidRPr="002126B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 решения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ими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в том числе со стороны граждан, их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о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8385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2126BA">
        <w:rPr>
          <w:rFonts w:ascii="Times New Roman" w:hAnsi="Times New Roman" w:cs="Times New Roman"/>
          <w:sz w:val="24"/>
          <w:szCs w:val="24"/>
        </w:rPr>
        <w:t>, в порядке, установленн</w:t>
      </w:r>
      <w:r w:rsidR="006056E6" w:rsidRPr="002126BA">
        <w:rPr>
          <w:rFonts w:ascii="Times New Roman" w:hAnsi="Times New Roman" w:cs="Times New Roman"/>
          <w:sz w:val="24"/>
          <w:szCs w:val="24"/>
        </w:rPr>
        <w:t>о</w:t>
      </w:r>
      <w:r w:rsidR="00CA6796" w:rsidRPr="002126BA">
        <w:rPr>
          <w:rFonts w:ascii="Times New Roman" w:hAnsi="Times New Roman" w:cs="Times New Roman"/>
          <w:sz w:val="24"/>
          <w:szCs w:val="24"/>
        </w:rPr>
        <w:t xml:space="preserve">м </w:t>
      </w:r>
      <w:r w:rsidR="00C7562C" w:rsidRPr="002126BA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6056E6" w:rsidRPr="002126BA">
        <w:rPr>
          <w:rFonts w:ascii="Times New Roman" w:hAnsi="Times New Roman" w:cs="Times New Roman"/>
          <w:sz w:val="24"/>
          <w:szCs w:val="24"/>
        </w:rPr>
        <w:t>ом</w:t>
      </w:r>
      <w:r w:rsidR="00C7562C" w:rsidRPr="002126BA">
        <w:rPr>
          <w:rFonts w:ascii="Times New Roman" w:hAnsi="Times New Roman" w:cs="Times New Roman"/>
          <w:sz w:val="24"/>
          <w:szCs w:val="24"/>
        </w:rPr>
        <w:t xml:space="preserve"> № 59-ФЗ</w:t>
      </w:r>
      <w:r w:rsidR="00CA6796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7295" w:rsidRPr="002126BA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529"/>
      <w:bookmarkEnd w:id="19"/>
      <w:r w:rsidRPr="002126BA">
        <w:rPr>
          <w:rFonts w:ascii="Times New Roman" w:hAnsi="Times New Roman" w:cs="Times New Roman"/>
          <w:sz w:val="24"/>
          <w:szCs w:val="24"/>
        </w:rPr>
        <w:t xml:space="preserve">V. </w:t>
      </w:r>
      <w:r w:rsidR="00E57295" w:rsidRPr="002126BA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</w:t>
      </w:r>
    </w:p>
    <w:p w:rsidR="00E57295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(бездействия)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295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многофункционального центра, а также их должностных лиц, муниципальных</w:t>
      </w:r>
    </w:p>
    <w:p w:rsidR="00BA5CAD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служащих, работников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Информация о праве заявителей на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досудебное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(внесудебное)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обжалование действий (бездействия) и (или) решений, принятых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осуществленных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) в ходе предоставления </w:t>
      </w:r>
      <w:r w:rsidR="0008385C" w:rsidRPr="002126BA">
        <w:rPr>
          <w:rFonts w:ascii="Times New Roman" w:hAnsi="Times New Roman" w:cs="Times New Roman"/>
          <w:sz w:val="24"/>
          <w:szCs w:val="24"/>
        </w:rPr>
        <w:t>муницип</w:t>
      </w:r>
      <w:r w:rsidR="00FB1293" w:rsidRPr="002126BA">
        <w:rPr>
          <w:rFonts w:ascii="Times New Roman" w:hAnsi="Times New Roman" w:cs="Times New Roman"/>
          <w:sz w:val="24"/>
          <w:szCs w:val="24"/>
        </w:rPr>
        <w:t>а</w:t>
      </w:r>
      <w:r w:rsidR="0008385C" w:rsidRPr="002126BA">
        <w:rPr>
          <w:rFonts w:ascii="Times New Roman" w:hAnsi="Times New Roman" w:cs="Times New Roman"/>
          <w:sz w:val="24"/>
          <w:szCs w:val="24"/>
        </w:rPr>
        <w:t>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их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лиц,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BE18C6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жалоба).</w:t>
      </w:r>
      <w:proofErr w:type="gramEnd"/>
    </w:p>
    <w:p w:rsidR="005C5933" w:rsidRPr="002126BA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2126BA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 Администрацию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</w:t>
      </w:r>
      <w:r w:rsidR="00FE1B28" w:rsidRPr="002126BA">
        <w:rPr>
          <w:rFonts w:ascii="Times New Roman" w:hAnsi="Times New Roman" w:cs="Times New Roman"/>
          <w:sz w:val="24"/>
          <w:szCs w:val="24"/>
        </w:rPr>
        <w:t>ый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 решения и (или) действие (бездействие) должностного лица </w:t>
      </w:r>
      <w:r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руководителю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учредителю </w:t>
      </w:r>
      <w:r w:rsidR="005C5933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директора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08385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 учредителя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лица, работники.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на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их должностных лиц, специалистов,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регулируется: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A5CAD" w:rsidRPr="002126BA" w:rsidRDefault="005E75A0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056E6" w:rsidRPr="002126BA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1198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5E75A0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056E6" w:rsidRPr="002126BA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29 декабря 2012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483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</w:t>
      </w:r>
      <w:r w:rsidR="00BA5CAD" w:rsidRPr="002126BA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муниципальных услуг, и их работников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883E44" w:rsidRPr="002126BA">
        <w:rPr>
          <w:rFonts w:ascii="Times New Roman" w:hAnsi="Times New Roman" w:cs="Times New Roman"/>
          <w:sz w:val="24"/>
          <w:szCs w:val="24"/>
        </w:rPr>
        <w:t>;</w:t>
      </w:r>
    </w:p>
    <w:p w:rsidR="00883E44" w:rsidRPr="002126BA" w:rsidRDefault="00883E4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B08CC" w:rsidRPr="002126BA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Орловский сельсовет муниципального района </w:t>
      </w:r>
      <w:proofErr w:type="spellStart"/>
      <w:r w:rsidR="00AB08CC" w:rsidRPr="002126B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AB08CC" w:rsidRPr="002126B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126BA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VI. О</w:t>
      </w:r>
      <w:r w:rsidR="00B138DD" w:rsidRPr="002126BA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</w:t>
      </w:r>
    </w:p>
    <w:p w:rsidR="00BA5CAD" w:rsidRPr="002126BA" w:rsidRDefault="00B138D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(действий) в многофункциональном центре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(действий)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</w:p>
    <w:p w:rsidR="00BA5CAD" w:rsidRPr="002126BA" w:rsidRDefault="00F50B61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</w:p>
    <w:p w:rsidR="00F50B61" w:rsidRPr="002126BA" w:rsidRDefault="00F50B61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6.1. </w:t>
      </w:r>
      <w:r w:rsidR="00F50B6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 иным вопросам, связанным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в органы, предоставляющие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муниципальные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23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2126B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 для реализации своих функций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вправе привлекать иные организации.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A5CAD" w:rsidRPr="002126BA">
        <w:rPr>
          <w:rFonts w:ascii="Times New Roman" w:hAnsi="Times New Roman" w:cs="Times New Roman"/>
          <w:sz w:val="24"/>
          <w:szCs w:val="24"/>
        </w:rPr>
        <w:t>, о ходе выполнения запроса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 иным вопросам,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связанным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сети Интернет (https://mfcrb.ru/) и информационных стендах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лично, по телефону, посредством почтовых отправлений либо по электронной почте.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 личном обращении работник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F54AA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более продолжительное время, работник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в письменной форме.</w:t>
      </w:r>
      <w:proofErr w:type="gramEnd"/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proofErr w:type="gramStart"/>
      <w:r w:rsidR="009B42BA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 и иных документов, необходимых для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осуществляется работниками </w:t>
      </w:r>
      <w:r w:rsidR="00D73AE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126BA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73AE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требованиям настоящего Административного регламента;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снимает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 документов, представленных заявителем (представителем);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заверяет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2126BA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еще раз в удобное для заявителя время с полным пакетом документов;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163355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информирует заявителя о возможности получения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 чем делается соответствующая запись в расписке в приеме документов;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- АИС МФЦ), если иное не предусмотрено соглашениями о взаимодействии;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), а также примерный срок хранения результата услуги в </w:t>
      </w:r>
      <w:r w:rsidR="00DC04B4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(если выбран способ получения результата услуги лично в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6.4. Работник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25" w:history="1">
        <w:r w:rsidRPr="002126B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6" w:history="1">
        <w:r w:rsidRPr="002126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E115EC" w:rsidRPr="002126BA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="006056E6" w:rsidRPr="002126BA">
        <w:rPr>
          <w:rFonts w:ascii="Times New Roman" w:hAnsi="Times New Roman" w:cs="Times New Roman"/>
          <w:sz w:val="24"/>
          <w:szCs w:val="24"/>
        </w:rPr>
        <w:t>п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Башкортостан от 2 декабря 2011 года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438.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межведомственного запроса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6.6. 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документы, предусмотренные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9B42BA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>самостоятельно в порядке межведомственного электронного взаимодействия.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proofErr w:type="gramStart"/>
      <w:r w:rsidR="008E0C78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указания о выдаче результатов оказания услуги через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передает документы в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(представителю).</w:t>
      </w:r>
    </w:p>
    <w:p w:rsidR="00003B07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B138DD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003B07" w:rsidRPr="002126BA">
        <w:rPr>
          <w:sz w:val="24"/>
          <w:szCs w:val="24"/>
        </w:rPr>
        <w:t xml:space="preserve"> </w:t>
      </w:r>
      <w:r w:rsidR="00003B07" w:rsidRPr="002126BA">
        <w:rPr>
          <w:rFonts w:ascii="Times New Roman" w:hAnsi="Times New Roman" w:cs="Times New Roman"/>
          <w:sz w:val="24"/>
          <w:szCs w:val="24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  <w:proofErr w:type="gramEnd"/>
    </w:p>
    <w:p w:rsidR="00BA5CAD" w:rsidRPr="002126BA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2126BA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2126BA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335CA" w:rsidRPr="002126BA" w:rsidRDefault="001335CA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8E0C78" w:rsidRPr="002126BA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0C78" w:rsidRPr="002126BA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2126BA" w:rsidRDefault="008E0C78" w:rsidP="008E0C7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Форма заявления для физического лица (индивидуального предпринимателя)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</w:t>
      </w:r>
      <w:r w:rsidRPr="002126BA">
        <w:rPr>
          <w:rFonts w:ascii="Times New Roman" w:hAnsi="Times New Roman" w:cs="Times New Roman"/>
          <w:sz w:val="24"/>
          <w:szCs w:val="24"/>
        </w:rPr>
        <w:br/>
        <w:t>при наличии))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выдан 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(почтовый адрес и (или) адрес электронной</w:t>
      </w:r>
      <w:proofErr w:type="gramEnd"/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почты для связи, номер телефона для контакта)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площадью ______ кв. м, местоположение __________________________,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площадью ______ кв. м, местоположение __________________________,</w:t>
      </w:r>
    </w:p>
    <w:p w:rsidR="00F54F19" w:rsidRPr="002126BA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их использования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________________________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12" w:history="1">
        <w:r w:rsidRPr="002126B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_________________________.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 _______________ __________________________________________________</w:t>
      </w:r>
    </w:p>
    <w:p w:rsidR="00F54F19" w:rsidRPr="002126BA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(дата)                 (подпись)                                   (Ф.И.О. заявителя/представителя)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12"/>
      <w:bookmarkEnd w:id="20"/>
      <w:r w:rsidRPr="002126BA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lastRenderedPageBreak/>
        <w:t>правоудостоверяющих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2126BA">
        <w:rPr>
          <w:rFonts w:ascii="Times New Roman" w:hAnsi="Times New Roman" w:cs="Times New Roman"/>
          <w:sz w:val="24"/>
          <w:szCs w:val="24"/>
        </w:rPr>
        <w:t>ЕГРН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услуги:</w:t>
      </w:r>
      <w:proofErr w:type="gramEnd"/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2126BA" w:rsidRDefault="00F54F19" w:rsidP="00F54F19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F54F19" w:rsidRPr="002126BA" w:rsidRDefault="002126BA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F54F19" w:rsidRPr="002126BA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 ______________________________________________________________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их использования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83" w:history="1">
        <w:r w:rsidRPr="002126B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&lt;**&gt; _______________________________________________________________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________________________.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 _______________ _______________________________________________</w:t>
      </w: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(дата)                   (подпись)                                  (Фамилия И.О. руководителя)</w:t>
      </w: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Исп. _______________________ _______________________________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(Фамилия И.О.)       (номер телефона для контакта)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83"/>
      <w:bookmarkEnd w:id="21"/>
      <w:r w:rsidRPr="002126BA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2126BA">
        <w:rPr>
          <w:rFonts w:ascii="Times New Roman" w:hAnsi="Times New Roman" w:cs="Times New Roman"/>
          <w:sz w:val="24"/>
          <w:szCs w:val="24"/>
        </w:rPr>
        <w:t>ЕГРН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услуги:</w:t>
      </w:r>
      <w:proofErr w:type="gramEnd"/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2126BA" w:rsidRDefault="00F54F19" w:rsidP="00F54F1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2126BA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70B3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2126BA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2527" w:rsidRPr="002126BA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или земельных участков, </w:t>
      </w:r>
    </w:p>
    <w:p w:rsidR="00BA5CAD" w:rsidRPr="002126BA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580C2B" w:rsidRPr="002126BA" w:rsidRDefault="00580C2B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580C2B" w:rsidRPr="002126BA" w:rsidRDefault="00580C2B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36"/>
      <w:bookmarkEnd w:id="22"/>
      <w:r w:rsidRPr="002126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:rsidR="00F54F19" w:rsidRPr="002126BA" w:rsidRDefault="00430CD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="00F54F1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54F19" w:rsidRPr="002126BA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B54C2" w:rsidRPr="002126BA">
        <w:rPr>
          <w:rFonts w:ascii="Times New Roman" w:hAnsi="Times New Roman" w:cs="Times New Roman"/>
          <w:sz w:val="24"/>
          <w:szCs w:val="24"/>
        </w:rPr>
        <w:t>подтверждается, что при приеме заявления на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</w:t>
      </w:r>
      <w:r w:rsidRPr="002126BA">
        <w:rPr>
          <w:rFonts w:ascii="Times New Roman" w:hAnsi="Times New Roman" w:cs="Times New Roman"/>
          <w:sz w:val="24"/>
          <w:szCs w:val="24"/>
        </w:rPr>
        <w:t>участка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 или земельных участков,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нах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одящихся </w:t>
      </w:r>
      <w:r w:rsidR="00152527" w:rsidRPr="002126BA">
        <w:rPr>
          <w:rFonts w:ascii="Times New Roman" w:hAnsi="Times New Roman" w:cs="Times New Roman"/>
          <w:sz w:val="24"/>
          <w:szCs w:val="24"/>
        </w:rPr>
        <w:t>в 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152527" w:rsidRPr="002126B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126B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102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) и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были установлены основания для отказа в приеме документов,</w:t>
      </w:r>
      <w:r w:rsidR="002F1023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а именно:</w:t>
      </w:r>
      <w:r w:rsidR="00F54F19" w:rsidRPr="0021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</w:t>
      </w:r>
      <w:r w:rsidRPr="002126BA">
        <w:rPr>
          <w:rFonts w:ascii="Times New Roman" w:hAnsi="Times New Roman" w:cs="Times New Roman"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Pr="002126BA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</w:t>
      </w:r>
      <w:r w:rsidRPr="002126BA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7.</w:t>
      </w:r>
      <w:r w:rsidRPr="002126BA">
        <w:rPr>
          <w:rFonts w:ascii="Times New Roman" w:hAnsi="Times New Roman" w:cs="Times New Roman"/>
          <w:sz w:val="24"/>
          <w:szCs w:val="24"/>
        </w:rPr>
        <w:tab/>
        <w:t>Наличие противоречивых сведений в заявлении и приложенных к нему документах;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8.</w:t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2126BA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9" w:rsidRPr="002126BA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лица, уполномоченного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принятие решения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наличии))</w:t>
            </w:r>
          </w:p>
        </w:tc>
      </w:tr>
    </w:tbl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                М.П. «___» ___________ 20___ г.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услуги: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  ________________________________  «___» ____________ 20___ г.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(подпись)                      (инициалы, фамилия)</w:t>
      </w: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2126BA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2126BA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Административному регламенту </w:t>
      </w:r>
      <w:r w:rsidR="00BA5CAD"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земельного участка или земельных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участков, находящихся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264A36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BA5CAD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2126BA" w:rsidRDefault="00BA5CAD" w:rsidP="00F54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885"/>
      <w:bookmarkEnd w:id="23"/>
      <w:r w:rsidRPr="002126BA">
        <w:rPr>
          <w:rFonts w:ascii="Times New Roman" w:hAnsi="Times New Roman" w:cs="Times New Roman"/>
          <w:sz w:val="24"/>
          <w:szCs w:val="24"/>
        </w:rPr>
        <w:t>С</w:t>
      </w:r>
      <w:r w:rsidR="00F54F19" w:rsidRPr="002126BA">
        <w:rPr>
          <w:rFonts w:ascii="Times New Roman" w:hAnsi="Times New Roman" w:cs="Times New Roman"/>
          <w:sz w:val="24"/>
          <w:szCs w:val="24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2126BA" w:rsidTr="000F530A">
        <w:tc>
          <w:tcPr>
            <w:tcW w:w="1763" w:type="dxa"/>
            <w:gridSpan w:val="2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E6D57" w:rsidRPr="002126BA" w:rsidTr="000F530A">
        <w:tc>
          <w:tcPr>
            <w:tcW w:w="1763" w:type="dxa"/>
            <w:gridSpan w:val="2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регистрация заявления на предоставление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документов на рассмотрение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BA4927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заявления и прилагаемых документов в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47672" w:rsidRPr="002126BA">
              <w:rPr>
                <w:sz w:val="24"/>
                <w:szCs w:val="24"/>
              </w:rPr>
              <w:t xml:space="preserve">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  <w:r w:rsidR="00953375" w:rsidRPr="002126BA">
              <w:rPr>
                <w:sz w:val="24"/>
                <w:szCs w:val="24"/>
              </w:rPr>
              <w:t xml:space="preserve"> </w:t>
            </w:r>
            <w:proofErr w:type="gramStart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552" w:type="dxa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(Уполномоченный орган)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2126BA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001547" w:rsidRPr="002126B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на ЕПГУ, РПГУ </w:t>
            </w:r>
            <w:r w:rsidR="006234E5" w:rsidRPr="002126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заявителю электронного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, заявителю направляется </w:t>
            </w:r>
            <w:hyperlink w:anchor="P836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№ 2 к Административному регламенту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ередача заявления и документов должностному лицу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(Уполномоченный орган) </w:t>
            </w:r>
            <w:proofErr w:type="gramStart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261606" w:rsidRPr="002126BA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заявления и документов должностным лицом 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2.10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2126BA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документов, предусмотренных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2.8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пункте 2.3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2.10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1606" w:rsidRPr="002126BA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2126B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2126BA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документов, предусмотренных </w:t>
            </w:r>
            <w:hyperlink w:anchor="P178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2635E5" w:rsidRPr="002126B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2126BA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261606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CAD" w:rsidRPr="002126BA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2126BA">
              <w:rPr>
                <w:sz w:val="24"/>
                <w:szCs w:val="24"/>
              </w:rPr>
              <w:t xml:space="preserve">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на согласование схемы в Министерство лесного хозяйства Республики Башкортостан</w:t>
            </w:r>
            <w:r w:rsidR="00E402F9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F9" w:rsidRPr="0021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2126BA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оснований, предусмотренных </w:t>
            </w:r>
            <w:hyperlink w:anchor="P242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2E2869" w:rsidRPr="002126BA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проекта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огласованный</w:t>
            </w:r>
            <w:proofErr w:type="gramEnd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электронного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апись в системе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в системе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аверение решения</w:t>
            </w:r>
            <w:proofErr w:type="gramEnd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схемы расположения земельного участка и схема расположения земельного участка в форме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лектронных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C01DDE" w:rsidRPr="002126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 оснований, предусмотренных </w:t>
            </w:r>
            <w:hyperlink w:anchor="P242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464210" w:rsidRPr="002126BA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отказа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согласованного проекта отказа на подписание </w:t>
            </w:r>
            <w:proofErr w:type="gramStart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  <w:proofErr w:type="gramEnd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органа)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письмо с мотивированным отказом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CAD" w:rsidRPr="002126BA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 регистрации исходящей корреспонденции, внесение сведений в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результата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758E2" w:rsidRPr="002126BA" w:rsidTr="00923882">
        <w:tc>
          <w:tcPr>
            <w:tcW w:w="1622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2126BA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в Администрацию,</w:t>
            </w:r>
            <w:r w:rsidRPr="002126BA">
              <w:rPr>
                <w:sz w:val="24"/>
                <w:szCs w:val="24"/>
              </w:rPr>
              <w:t xml:space="preserve">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Регистрация исходящей корреспонденции</w:t>
            </w:r>
          </w:p>
          <w:p w:rsidR="007758E2" w:rsidRPr="002126BA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2126BA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Опись приема-передачи документов в многофункциональный центр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2126BA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2126BA" w:rsidTr="00660A82">
        <w:trPr>
          <w:trHeight w:val="3756"/>
        </w:trPr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2126BA" w:rsidRDefault="00BA5CAD" w:rsidP="001A6E78">
      <w:pPr>
        <w:spacing w:after="0"/>
        <w:rPr>
          <w:rFonts w:ascii="Times New Roman" w:hAnsi="Times New Roman" w:cs="Times New Roman"/>
          <w:sz w:val="24"/>
          <w:szCs w:val="24"/>
        </w:rPr>
        <w:sectPr w:rsidR="00BA5CAD" w:rsidRPr="00212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2126BA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1000"/>
      <w:bookmarkEnd w:id="24"/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33F2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2126BA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0F2FAA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земельного участка или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участков, находящихся</w:t>
      </w:r>
    </w:p>
    <w:p w:rsidR="00BA5CAD" w:rsidRPr="002126BA" w:rsidRDefault="00BA5CAD" w:rsidP="00463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463E5E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Фирменный бланк (при наличии) (для юридических лиц)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C5D8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или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2126BA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DE" w:rsidRPr="002126BA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услугу)</w:t>
      </w:r>
      <w:proofErr w:type="gramEnd"/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 ____________ 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                                    (Ф.И.О.)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126BA">
        <w:rPr>
          <w:rFonts w:ascii="Times New Roman" w:hAnsi="Times New Roman" w:cs="Times New Roman"/>
          <w:sz w:val="24"/>
          <w:szCs w:val="24"/>
        </w:rPr>
        <w:t>услугу)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36477A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(подпись)               (Ф.И.О.)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7566" w:rsidRPr="002126BA" w:rsidRDefault="00D47566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4E0" w:rsidRPr="002126BA" w:rsidRDefault="006164E0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166A" w:rsidRPr="002126BA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РЕКОМЕНДУЕМАЯ ФОРМА РЕШЕНИЯ ОБ УТВЕРЖДЕНИИ СХЕМЫ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НА КАДАСТРОВОМ ПЛАНЕ ТЕРРИТОРИИ</w:t>
      </w: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F530A" w:rsidRPr="002126BA">
        <w:rPr>
          <w:rFonts w:ascii="Times New Roman" w:hAnsi="Times New Roman" w:cs="Times New Roman"/>
          <w:b/>
          <w:sz w:val="24"/>
          <w:szCs w:val="24"/>
        </w:rPr>
        <w:t>(Уполномоченный орган)</w:t>
      </w:r>
      <w:r w:rsidRPr="002126BA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(наименование органа местного самоуправления)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«___» ________20___ года № ____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21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A">
        <w:rPr>
          <w:rFonts w:ascii="Times New Roman" w:hAnsi="Times New Roman" w:cs="Times New Roman"/>
          <w:b/>
          <w:bCs/>
          <w:sz w:val="24"/>
          <w:szCs w:val="24"/>
        </w:rPr>
        <w:t>в ______________________________________________________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A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 местного самоуправления)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Руководствуясь ст. 11.3, 11.4, 11.10 Земельного кодекса Российской Федерации, Положением об Администрации</w:t>
      </w:r>
      <w:r w:rsidR="000F530A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___________________ от __________ №___, на основании заявления _________________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</w:t>
      </w:r>
      <w:r w:rsidRPr="002126BA">
        <w:rPr>
          <w:rFonts w:ascii="Times New Roman" w:hAnsi="Times New Roman" w:cs="Times New Roman"/>
          <w:sz w:val="24"/>
          <w:szCs w:val="24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Pr="002126BA">
        <w:rPr>
          <w:rFonts w:ascii="Times New Roman" w:hAnsi="Times New Roman" w:cs="Times New Roman"/>
          <w:sz w:val="24"/>
          <w:szCs w:val="24"/>
        </w:rPr>
        <w:tab/>
        <w:t>Принять характеристики земельного участка _______________________: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площадь земельного участка: __________кв. м.;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: _____________________________;            </w:t>
      </w:r>
      <w:proofErr w:type="gramEnd"/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территориальная зона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: _____________________________;</w:t>
      </w:r>
      <w:proofErr w:type="gramEnd"/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категория земель: _______________________.  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№2.</w:t>
      </w:r>
      <w:proofErr w:type="gramEnd"/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____________________________________________________________.</w:t>
      </w:r>
    </w:p>
    <w:p w:rsidR="00463E5E" w:rsidRPr="002126BA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3E5E" w:rsidRPr="002126BA">
        <w:rPr>
          <w:rFonts w:ascii="Times New Roman" w:hAnsi="Times New Roman" w:cs="Times New Roman"/>
          <w:sz w:val="24"/>
          <w:szCs w:val="24"/>
        </w:rPr>
        <w:t>(указывается соответствующее должностное лицо)</w:t>
      </w: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F530A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района </w:t>
      </w:r>
      <w:proofErr w:type="gramEnd"/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или органа местного самоуправления городского округа) </w:t>
      </w:r>
    </w:p>
    <w:p w:rsidR="00463E5E" w:rsidRPr="002126BA" w:rsidRDefault="00463E5E" w:rsidP="00F61B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(подпись, Ф.И.О.)</w:t>
      </w:r>
    </w:p>
    <w:sectPr w:rsidR="00463E5E" w:rsidRPr="002126BA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2A" w:rsidRDefault="003C152A" w:rsidP="00663742">
      <w:pPr>
        <w:spacing w:after="0" w:line="240" w:lineRule="auto"/>
      </w:pPr>
      <w:r>
        <w:separator/>
      </w:r>
    </w:p>
  </w:endnote>
  <w:endnote w:type="continuationSeparator" w:id="0">
    <w:p w:rsidR="003C152A" w:rsidRDefault="003C152A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2A" w:rsidRDefault="003C152A" w:rsidP="00663742">
      <w:pPr>
        <w:spacing w:after="0" w:line="240" w:lineRule="auto"/>
      </w:pPr>
      <w:r>
        <w:separator/>
      </w:r>
    </w:p>
  </w:footnote>
  <w:footnote w:type="continuationSeparator" w:id="0">
    <w:p w:rsidR="003C152A" w:rsidRDefault="003C152A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AD"/>
    <w:rsid w:val="00001547"/>
    <w:rsid w:val="00003B07"/>
    <w:rsid w:val="00006B14"/>
    <w:rsid w:val="00006D8B"/>
    <w:rsid w:val="00013804"/>
    <w:rsid w:val="0001442B"/>
    <w:rsid w:val="00015A50"/>
    <w:rsid w:val="00017AC9"/>
    <w:rsid w:val="00027A47"/>
    <w:rsid w:val="00037C04"/>
    <w:rsid w:val="00040921"/>
    <w:rsid w:val="00041A19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126BA"/>
    <w:rsid w:val="00232F09"/>
    <w:rsid w:val="00247649"/>
    <w:rsid w:val="002579F7"/>
    <w:rsid w:val="00260F32"/>
    <w:rsid w:val="00261606"/>
    <w:rsid w:val="002635E5"/>
    <w:rsid w:val="00264A36"/>
    <w:rsid w:val="00287DE8"/>
    <w:rsid w:val="0029194F"/>
    <w:rsid w:val="0029298F"/>
    <w:rsid w:val="002945DE"/>
    <w:rsid w:val="002A1323"/>
    <w:rsid w:val="002A2D27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C152A"/>
    <w:rsid w:val="003F3C04"/>
    <w:rsid w:val="004076BD"/>
    <w:rsid w:val="0041159D"/>
    <w:rsid w:val="004132F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C7641"/>
    <w:rsid w:val="004D6D7F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73B02"/>
    <w:rsid w:val="00580C2B"/>
    <w:rsid w:val="00587FAC"/>
    <w:rsid w:val="005A200B"/>
    <w:rsid w:val="005B5138"/>
    <w:rsid w:val="005C5933"/>
    <w:rsid w:val="005C5F32"/>
    <w:rsid w:val="005D10F7"/>
    <w:rsid w:val="005D5E18"/>
    <w:rsid w:val="005E2025"/>
    <w:rsid w:val="005E2253"/>
    <w:rsid w:val="005E393C"/>
    <w:rsid w:val="005E62B4"/>
    <w:rsid w:val="005E75A0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6705D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D7622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00DA"/>
    <w:rsid w:val="00765A71"/>
    <w:rsid w:val="00770C9A"/>
    <w:rsid w:val="0077496A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53E6"/>
    <w:rsid w:val="008F7FC4"/>
    <w:rsid w:val="0091337D"/>
    <w:rsid w:val="00923882"/>
    <w:rsid w:val="00926A1D"/>
    <w:rsid w:val="00951B55"/>
    <w:rsid w:val="0095273E"/>
    <w:rsid w:val="00953375"/>
    <w:rsid w:val="0097013F"/>
    <w:rsid w:val="009728BE"/>
    <w:rsid w:val="00987DA9"/>
    <w:rsid w:val="009B42BA"/>
    <w:rsid w:val="009C11FD"/>
    <w:rsid w:val="009C74CA"/>
    <w:rsid w:val="009D6C75"/>
    <w:rsid w:val="009E2829"/>
    <w:rsid w:val="009E5AF9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08CC"/>
    <w:rsid w:val="00AB2E55"/>
    <w:rsid w:val="00AC1349"/>
    <w:rsid w:val="00AD55A0"/>
    <w:rsid w:val="00AD571D"/>
    <w:rsid w:val="00AD5E03"/>
    <w:rsid w:val="00AE0092"/>
    <w:rsid w:val="00AF000F"/>
    <w:rsid w:val="00AF00EA"/>
    <w:rsid w:val="00B00DDC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09DF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2540E"/>
    <w:rsid w:val="00C3547B"/>
    <w:rsid w:val="00C4086A"/>
    <w:rsid w:val="00C45C4C"/>
    <w:rsid w:val="00C559AC"/>
    <w:rsid w:val="00C6166A"/>
    <w:rsid w:val="00C72443"/>
    <w:rsid w:val="00C73715"/>
    <w:rsid w:val="00C7562C"/>
    <w:rsid w:val="00C849C7"/>
    <w:rsid w:val="00C87FA0"/>
    <w:rsid w:val="00C94BEA"/>
    <w:rsid w:val="00C96604"/>
    <w:rsid w:val="00CA4F7E"/>
    <w:rsid w:val="00CA541D"/>
    <w:rsid w:val="00CA6796"/>
    <w:rsid w:val="00CA7987"/>
    <w:rsid w:val="00CB732F"/>
    <w:rsid w:val="00CC4FBA"/>
    <w:rsid w:val="00CC7D67"/>
    <w:rsid w:val="00CE09C9"/>
    <w:rsid w:val="00CE3EAB"/>
    <w:rsid w:val="00CE4DD4"/>
    <w:rsid w:val="00D02CA5"/>
    <w:rsid w:val="00D0342A"/>
    <w:rsid w:val="00D21A34"/>
    <w:rsid w:val="00D34F8C"/>
    <w:rsid w:val="00D368DC"/>
    <w:rsid w:val="00D42A50"/>
    <w:rsid w:val="00D47566"/>
    <w:rsid w:val="00D47672"/>
    <w:rsid w:val="00D50700"/>
    <w:rsid w:val="00D7056A"/>
    <w:rsid w:val="00D73AE1"/>
    <w:rsid w:val="00D80D40"/>
    <w:rsid w:val="00D81B97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A59CD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35C"/>
    <w:rsid w:val="00F43FA4"/>
    <w:rsid w:val="00F472AD"/>
    <w:rsid w:val="00F50B61"/>
    <w:rsid w:val="00F54AA1"/>
    <w:rsid w:val="00F54F19"/>
    <w:rsid w:val="00F61B56"/>
    <w:rsid w:val="00F65411"/>
    <w:rsid w:val="00F66CB4"/>
    <w:rsid w:val="00F67C7C"/>
    <w:rsid w:val="00F74698"/>
    <w:rsid w:val="00F76BCF"/>
    <w:rsid w:val="00F80268"/>
    <w:rsid w:val="00F836FA"/>
    <w:rsid w:val="00F845A2"/>
    <w:rsid w:val="00F91698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00D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-accountsubname">
    <w:name w:val="user-account__subname"/>
    <w:basedOn w:val="a0"/>
    <w:rsid w:val="00041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6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0627E129E2FF9D6F6E0BF7E189AD6BA2F1A5576009A5C57BE279CB92DFC848F7935953tE3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7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5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0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24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3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182AF745BDF69E653101FFE28AFE34F5F7F208300FF0973BBC209BD494C448EB8F5850F49F5D71t43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34FA5-E1F7-465D-89E0-102F372D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19059</Words>
  <Characters>108637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8</cp:revision>
  <cp:lastPrinted>2023-08-30T05:50:00Z</cp:lastPrinted>
  <dcterms:created xsi:type="dcterms:W3CDTF">2023-08-01T05:24:00Z</dcterms:created>
  <dcterms:modified xsi:type="dcterms:W3CDTF">2023-08-30T09:24:00Z</dcterms:modified>
</cp:coreProperties>
</file>